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D9C" w:rsidRPr="005D2D9C" w:rsidRDefault="005D2D9C" w:rsidP="005D2D9C">
      <w:pPr>
        <w:pStyle w:val="ae"/>
        <w:jc w:val="center"/>
        <w:rPr>
          <w:rFonts w:ascii="Times New Roman" w:hAnsi="Times New Roman" w:cs="Times New Roman"/>
          <w:b/>
          <w:sz w:val="28"/>
          <w:szCs w:val="28"/>
          <w:lang w:eastAsia="ru-RU"/>
        </w:rPr>
      </w:pPr>
      <w:r w:rsidRPr="005D2D9C">
        <w:rPr>
          <w:rFonts w:ascii="Times New Roman" w:hAnsi="Times New Roman" w:cs="Times New Roman"/>
          <w:b/>
          <w:sz w:val="28"/>
          <w:szCs w:val="28"/>
          <w:lang w:eastAsia="ru-RU"/>
        </w:rPr>
        <w:t>АДМИНИСТРАЦИЯ НИЖНЕПАВЛУШКИНСКОГО СЕЛЬСОВЕТА</w:t>
      </w:r>
    </w:p>
    <w:p w:rsidR="005D2D9C" w:rsidRPr="005D2D9C" w:rsidRDefault="005D2D9C" w:rsidP="005D2D9C">
      <w:pPr>
        <w:pStyle w:val="ae"/>
        <w:jc w:val="center"/>
        <w:rPr>
          <w:rFonts w:ascii="Times New Roman" w:hAnsi="Times New Roman" w:cs="Times New Roman"/>
          <w:b/>
          <w:sz w:val="28"/>
          <w:szCs w:val="28"/>
          <w:lang w:eastAsia="ru-RU"/>
        </w:rPr>
      </w:pPr>
      <w:r w:rsidRPr="005D2D9C">
        <w:rPr>
          <w:rFonts w:ascii="Times New Roman" w:hAnsi="Times New Roman" w:cs="Times New Roman"/>
          <w:b/>
          <w:sz w:val="28"/>
          <w:szCs w:val="28"/>
          <w:lang w:eastAsia="ru-RU"/>
        </w:rPr>
        <w:t>БУГУРУСЛАНСКОГО РАЙОНА ОРЕНБУРГСКОЙ ОБЛАСТИ</w:t>
      </w:r>
    </w:p>
    <w:p w:rsidR="005D2D9C" w:rsidRPr="005D2D9C" w:rsidRDefault="005D2D9C" w:rsidP="005D2D9C">
      <w:pPr>
        <w:widowControl w:val="0"/>
        <w:tabs>
          <w:tab w:val="left" w:pos="2535"/>
        </w:tab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5D2D9C" w:rsidRPr="005D2D9C" w:rsidRDefault="005D2D9C" w:rsidP="005D2D9C">
      <w:pPr>
        <w:widowControl w:val="0"/>
        <w:tabs>
          <w:tab w:val="left" w:pos="2535"/>
        </w:tab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5D2D9C">
        <w:rPr>
          <w:rFonts w:ascii="Times New Roman" w:eastAsia="Times New Roman" w:hAnsi="Times New Roman" w:cs="Times New Roman"/>
          <w:b/>
          <w:sz w:val="28"/>
          <w:szCs w:val="28"/>
          <w:lang w:eastAsia="ru-RU"/>
        </w:rPr>
        <w:t>ПОСТАНОВЛЕНИЕ</w:t>
      </w:r>
    </w:p>
    <w:p w:rsidR="005D2D9C" w:rsidRPr="005D2D9C" w:rsidRDefault="005D2D9C" w:rsidP="005D2D9C">
      <w:pPr>
        <w:widowControl w:val="0"/>
        <w:tabs>
          <w:tab w:val="left" w:pos="2535"/>
        </w:tab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5D2D9C" w:rsidRPr="005D2D9C" w:rsidRDefault="00096C2E" w:rsidP="005D2D9C">
      <w:pPr>
        <w:widowControl w:val="0"/>
        <w:autoSpaceDE w:val="0"/>
        <w:autoSpaceDN w:val="0"/>
        <w:adjustRightInd w:val="0"/>
        <w:spacing w:after="0" w:line="240" w:lineRule="auto"/>
        <w:jc w:val="both"/>
        <w:textAlignment w:val="baseline"/>
        <w:rPr>
          <w:rFonts w:ascii="Times New Roman" w:eastAsia="Times New Roman" w:hAnsi="Times New Roman" w:cs="Times New Roman"/>
          <w:smallCaps/>
          <w:sz w:val="28"/>
          <w:szCs w:val="28"/>
          <w:lang w:eastAsia="ru-RU"/>
        </w:rPr>
      </w:pPr>
      <w:r>
        <w:rPr>
          <w:rFonts w:ascii="Times New Roman" w:eastAsia="Times New Roman" w:hAnsi="Times New Roman" w:cs="Times New Roman"/>
          <w:smallCaps/>
          <w:sz w:val="28"/>
          <w:szCs w:val="28"/>
          <w:lang w:eastAsia="ru-RU"/>
        </w:rPr>
        <w:t>______________</w:t>
      </w:r>
      <w:r w:rsidR="005D2D9C" w:rsidRPr="005D2D9C">
        <w:rPr>
          <w:rFonts w:ascii="Times New Roman" w:eastAsia="Times New Roman" w:hAnsi="Times New Roman" w:cs="Times New Roman"/>
          <w:smallCaps/>
          <w:sz w:val="28"/>
          <w:szCs w:val="28"/>
          <w:lang w:eastAsia="ru-RU"/>
        </w:rPr>
        <w:t xml:space="preserve">                             </w:t>
      </w:r>
      <w:r w:rsidR="005D2D9C" w:rsidRPr="005D2D9C">
        <w:rPr>
          <w:rFonts w:ascii="Times New Roman" w:eastAsia="Times New Roman" w:hAnsi="Times New Roman" w:cs="Times New Roman"/>
          <w:sz w:val="28"/>
          <w:szCs w:val="28"/>
          <w:lang w:eastAsia="ru-RU"/>
        </w:rPr>
        <w:t>с. Нижнепавлушкино</w:t>
      </w:r>
      <w:r w:rsidR="005D2D9C" w:rsidRPr="005D2D9C">
        <w:rPr>
          <w:rFonts w:ascii="Times New Roman" w:eastAsia="Times New Roman" w:hAnsi="Times New Roman" w:cs="Times New Roman"/>
          <w:smallCaps/>
          <w:sz w:val="28"/>
          <w:szCs w:val="28"/>
          <w:lang w:eastAsia="ru-RU"/>
        </w:rPr>
        <w:t xml:space="preserve">                                       № </w:t>
      </w:r>
      <w:r>
        <w:rPr>
          <w:rFonts w:ascii="Times New Roman" w:eastAsia="Times New Roman" w:hAnsi="Times New Roman" w:cs="Times New Roman"/>
          <w:smallCaps/>
          <w:sz w:val="28"/>
          <w:szCs w:val="28"/>
          <w:lang w:eastAsia="ru-RU"/>
        </w:rPr>
        <w:t>_____</w:t>
      </w:r>
    </w:p>
    <w:p w:rsidR="005D2D9C" w:rsidRPr="005D2D9C" w:rsidRDefault="005D2D9C" w:rsidP="005D2D9C">
      <w:pPr>
        <w:widowControl w:val="0"/>
        <w:autoSpaceDE w:val="0"/>
        <w:autoSpaceDN w:val="0"/>
        <w:adjustRightInd w:val="0"/>
        <w:spacing w:after="0" w:line="240" w:lineRule="auto"/>
        <w:jc w:val="both"/>
        <w:textAlignment w:val="baseline"/>
        <w:rPr>
          <w:rFonts w:ascii="Times New Roman" w:eastAsia="Times New Roman" w:hAnsi="Times New Roman" w:cs="Times New Roman"/>
          <w:smallCaps/>
          <w:sz w:val="28"/>
          <w:szCs w:val="28"/>
          <w:lang w:eastAsia="ru-RU"/>
        </w:rPr>
      </w:pPr>
    </w:p>
    <w:p w:rsidR="005D2D9C" w:rsidRPr="005D2D9C" w:rsidRDefault="005D2D9C" w:rsidP="005D2D9C">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5D2D9C" w:rsidRDefault="005D2D9C" w:rsidP="005D2D9C">
      <w:pPr>
        <w:spacing w:after="0" w:line="240" w:lineRule="auto"/>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w:t>
      </w:r>
    </w:p>
    <w:p w:rsidR="005D2D9C" w:rsidRDefault="005D2D9C" w:rsidP="005D2D9C">
      <w:pPr>
        <w:spacing w:after="0" w:line="240" w:lineRule="auto"/>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5D2D9C" w:rsidRDefault="005D2D9C" w:rsidP="005D2D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«Постановка на учет граждан в качестве </w:t>
      </w:r>
    </w:p>
    <w:p w:rsidR="005D2D9C" w:rsidRDefault="005D2D9C" w:rsidP="005D2D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нуждающихся в жилых помещениях, </w:t>
      </w:r>
    </w:p>
    <w:p w:rsidR="005D2D9C" w:rsidRDefault="005D2D9C" w:rsidP="005D2D9C">
      <w:pPr>
        <w:spacing w:after="0" w:line="240" w:lineRule="auto"/>
        <w:rPr>
          <w:rFonts w:ascii="Times New Roman" w:hAnsi="Times New Roman" w:cs="Times New Roman"/>
          <w:sz w:val="28"/>
          <w:szCs w:val="28"/>
        </w:rPr>
      </w:pPr>
      <w:r>
        <w:rPr>
          <w:rFonts w:ascii="Times New Roman" w:hAnsi="Times New Roman" w:cs="Times New Roman"/>
          <w:sz w:val="28"/>
          <w:szCs w:val="28"/>
        </w:rPr>
        <w:t>предоставляемых по договорам социального найма»</w:t>
      </w:r>
    </w:p>
    <w:p w:rsidR="005D2D9C" w:rsidRDefault="005D2D9C" w:rsidP="005D2D9C">
      <w:pPr>
        <w:spacing w:after="0" w:line="240" w:lineRule="auto"/>
        <w:rPr>
          <w:rFonts w:ascii="Times New Roman" w:hAnsi="Times New Roman" w:cs="Times New Roman"/>
          <w:sz w:val="28"/>
          <w:szCs w:val="28"/>
        </w:rPr>
      </w:pPr>
    </w:p>
    <w:p w:rsidR="005D2D9C" w:rsidRPr="005D2D9C" w:rsidRDefault="005D2D9C" w:rsidP="005D2D9C">
      <w:pPr>
        <w:tabs>
          <w:tab w:val="left" w:pos="-426"/>
        </w:tabs>
        <w:autoSpaceDE w:val="0"/>
        <w:autoSpaceDN w:val="0"/>
        <w:adjustRightInd w:val="0"/>
        <w:spacing w:after="0" w:line="240" w:lineRule="auto"/>
        <w:ind w:right="-58"/>
        <w:textAlignment w:val="baseline"/>
        <w:rPr>
          <w:rFonts w:ascii="Times New Roman" w:eastAsia="Times New Roman" w:hAnsi="Times New Roman" w:cs="Times New Roman"/>
          <w:sz w:val="28"/>
          <w:szCs w:val="28"/>
          <w:lang w:eastAsia="ru-RU"/>
        </w:rPr>
      </w:pPr>
    </w:p>
    <w:p w:rsidR="005D2D9C" w:rsidRPr="00096C2E" w:rsidRDefault="005D2D9C" w:rsidP="00096C2E">
      <w:pPr>
        <w:pStyle w:val="ae"/>
        <w:ind w:firstLine="567"/>
        <w:jc w:val="both"/>
        <w:rPr>
          <w:rFonts w:ascii="Times New Roman" w:hAnsi="Times New Roman" w:cs="Times New Roman"/>
          <w:sz w:val="28"/>
          <w:szCs w:val="28"/>
          <w:lang w:eastAsia="ru-RU"/>
        </w:rPr>
      </w:pPr>
      <w:r w:rsidRPr="00096C2E">
        <w:rPr>
          <w:rFonts w:ascii="Times New Roman" w:hAnsi="Times New Roman" w:cs="Times New Roman"/>
          <w:sz w:val="28"/>
          <w:szCs w:val="28"/>
          <w:lang w:eastAsia="ru-RU"/>
        </w:rPr>
        <w:t>В соответствии с Федеральным законом от 27 июля 2010 года № 210 - ФЗ «Об организации предоставления государственных и муниципальных услуг», постановлением Правительства РФ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Уставом муниципального образования Нижнепавлушкинский сельсовет:</w:t>
      </w:r>
    </w:p>
    <w:p w:rsidR="005D2D9C" w:rsidRPr="00096C2E" w:rsidRDefault="005D2D9C" w:rsidP="00096C2E">
      <w:pPr>
        <w:pStyle w:val="ae"/>
        <w:ind w:firstLine="567"/>
        <w:jc w:val="both"/>
        <w:rPr>
          <w:rFonts w:ascii="Times New Roman" w:hAnsi="Times New Roman" w:cs="Times New Roman"/>
          <w:sz w:val="28"/>
          <w:szCs w:val="28"/>
        </w:rPr>
      </w:pPr>
      <w:r w:rsidRPr="00096C2E">
        <w:rPr>
          <w:rFonts w:ascii="Times New Roman" w:hAnsi="Times New Roman" w:cs="Times New Roman"/>
          <w:sz w:val="28"/>
          <w:szCs w:val="28"/>
        </w:rPr>
        <w:t xml:space="preserve">1. Утвердить Административный регламент предоставления муниципальной услуги «Постановка на учет граждан </w:t>
      </w:r>
      <w:proofErr w:type="gramStart"/>
      <w:r w:rsidR="00B81781" w:rsidRPr="00096C2E">
        <w:rPr>
          <w:rFonts w:ascii="Times New Roman" w:hAnsi="Times New Roman" w:cs="Times New Roman"/>
          <w:sz w:val="28"/>
          <w:szCs w:val="28"/>
        </w:rPr>
        <w:t>в качестве</w:t>
      </w:r>
      <w:proofErr w:type="gramEnd"/>
      <w:r w:rsidRPr="00096C2E">
        <w:rPr>
          <w:rFonts w:ascii="Times New Roman" w:hAnsi="Times New Roman" w:cs="Times New Roman"/>
          <w:sz w:val="28"/>
          <w:szCs w:val="28"/>
        </w:rPr>
        <w:t xml:space="preserve"> нуждающихся в жилых помещениях, предоставляемых по договорам социального найма» </w:t>
      </w:r>
      <w:r w:rsidRPr="00096C2E">
        <w:rPr>
          <w:rFonts w:ascii="Times New Roman" w:hAnsi="Times New Roman" w:cs="Times New Roman"/>
          <w:sz w:val="28"/>
          <w:szCs w:val="28"/>
          <w:lang w:eastAsia="ru-RU"/>
        </w:rPr>
        <w:t>согласно приложению к настоящему постановлению</w:t>
      </w:r>
      <w:r w:rsidRPr="00096C2E">
        <w:rPr>
          <w:rFonts w:ascii="Times New Roman" w:hAnsi="Times New Roman" w:cs="Times New Roman"/>
          <w:sz w:val="28"/>
          <w:szCs w:val="28"/>
        </w:rPr>
        <w:t>.</w:t>
      </w:r>
    </w:p>
    <w:p w:rsidR="005D2D9C" w:rsidRPr="00096C2E" w:rsidRDefault="005D2D9C" w:rsidP="00096C2E">
      <w:pPr>
        <w:pStyle w:val="ae"/>
        <w:ind w:firstLine="567"/>
        <w:jc w:val="both"/>
        <w:rPr>
          <w:rFonts w:ascii="Times New Roman" w:hAnsi="Times New Roman" w:cs="Times New Roman"/>
          <w:sz w:val="28"/>
          <w:szCs w:val="28"/>
          <w:lang w:eastAsia="ru-RU"/>
        </w:rPr>
      </w:pPr>
      <w:r w:rsidRPr="00096C2E">
        <w:rPr>
          <w:rFonts w:ascii="Times New Roman" w:hAnsi="Times New Roman" w:cs="Times New Roman"/>
          <w:sz w:val="28"/>
          <w:szCs w:val="28"/>
        </w:rPr>
        <w:t xml:space="preserve">        2. Признать утратившим силу Постановление   администрации Нижнепавлушкинского сельсовета от 15.05.2012 № 21-п «</w:t>
      </w:r>
      <w:r w:rsidRPr="00096C2E">
        <w:rPr>
          <w:rFonts w:ascii="Times New Roman" w:hAnsi="Times New Roman" w:cs="Times New Roman"/>
          <w:sz w:val="28"/>
          <w:szCs w:val="28"/>
          <w:lang w:eastAsia="ru-RU"/>
        </w:rPr>
        <w:t>Об административном регламенте муниципального образования Нижнепавлушкинский сельсовет по предоставлению муниципальной услуги: «Признание молодых семей участницами областной целевой программы «Обеспечение жильем молодых семей в Оренбургской области на 2011-2015 годы» в  МО Нижнепавлушкинский сельсовет»</w:t>
      </w:r>
    </w:p>
    <w:p w:rsidR="00096C2E" w:rsidRPr="00096C2E" w:rsidRDefault="00096C2E" w:rsidP="00096C2E">
      <w:pPr>
        <w:pStyle w:val="ae"/>
        <w:ind w:firstLine="567"/>
        <w:jc w:val="both"/>
        <w:rPr>
          <w:rFonts w:ascii="Times New Roman" w:hAnsi="Times New Roman" w:cs="Times New Roman"/>
          <w:sz w:val="28"/>
          <w:szCs w:val="28"/>
          <w:lang w:eastAsia="ru-RU"/>
        </w:rPr>
      </w:pPr>
      <w:r w:rsidRPr="00096C2E">
        <w:rPr>
          <w:rFonts w:ascii="Times New Roman" w:hAnsi="Times New Roman" w:cs="Times New Roman"/>
          <w:sz w:val="28"/>
          <w:szCs w:val="28"/>
          <w:lang w:eastAsia="ru-RU"/>
        </w:rPr>
        <w:t>3. Контроль за исполнением данного постановления   оставляю за собой.</w:t>
      </w:r>
    </w:p>
    <w:p w:rsidR="00096C2E" w:rsidRPr="00096C2E" w:rsidRDefault="00096C2E" w:rsidP="00096C2E">
      <w:pPr>
        <w:pStyle w:val="ae"/>
        <w:ind w:firstLine="567"/>
        <w:jc w:val="both"/>
        <w:rPr>
          <w:rFonts w:ascii="Times New Roman" w:hAnsi="Times New Roman" w:cs="Times New Roman"/>
          <w:sz w:val="28"/>
          <w:szCs w:val="28"/>
          <w:lang w:eastAsia="ru-RU"/>
        </w:rPr>
      </w:pPr>
      <w:r w:rsidRPr="00096C2E">
        <w:rPr>
          <w:rFonts w:ascii="Times New Roman" w:hAnsi="Times New Roman" w:cs="Times New Roman"/>
          <w:sz w:val="28"/>
          <w:szCs w:val="28"/>
          <w:lang w:eastAsia="ru-RU"/>
        </w:rPr>
        <w:t>4. Постановление   вступает в силу со дня его официального опубликования (обнародования).</w:t>
      </w:r>
    </w:p>
    <w:p w:rsidR="00096C2E" w:rsidRPr="00096C2E" w:rsidRDefault="00096C2E" w:rsidP="00096C2E">
      <w:pPr>
        <w:pStyle w:val="ae"/>
        <w:ind w:firstLine="567"/>
        <w:jc w:val="both"/>
        <w:rPr>
          <w:rFonts w:ascii="Times New Roman" w:hAnsi="Times New Roman" w:cs="Times New Roman"/>
          <w:sz w:val="28"/>
          <w:szCs w:val="28"/>
          <w:lang w:eastAsia="ru-RU"/>
        </w:rPr>
      </w:pPr>
    </w:p>
    <w:p w:rsidR="00096C2E" w:rsidRDefault="00096C2E" w:rsidP="00096C2E">
      <w:pPr>
        <w:overflowPunct/>
        <w:spacing w:after="0" w:line="240" w:lineRule="auto"/>
        <w:jc w:val="both"/>
        <w:rPr>
          <w:rFonts w:ascii="Times New Roman" w:eastAsia="Times New Roman" w:hAnsi="Times New Roman" w:cs="Times New Roman"/>
          <w:sz w:val="28"/>
          <w:szCs w:val="28"/>
          <w:lang w:eastAsia="ru-RU"/>
        </w:rPr>
      </w:pPr>
      <w:r w:rsidRPr="00096C2E">
        <w:rPr>
          <w:rFonts w:ascii="Times New Roman" w:eastAsia="Times New Roman" w:hAnsi="Times New Roman" w:cs="Times New Roman"/>
          <w:sz w:val="28"/>
          <w:szCs w:val="28"/>
          <w:lang w:eastAsia="ru-RU"/>
        </w:rPr>
        <w:t xml:space="preserve">Глава муниципального образования                                      </w:t>
      </w:r>
      <w:proofErr w:type="spellStart"/>
      <w:r w:rsidRPr="00096C2E">
        <w:rPr>
          <w:rFonts w:ascii="Times New Roman" w:eastAsia="Times New Roman" w:hAnsi="Times New Roman" w:cs="Times New Roman"/>
          <w:sz w:val="28"/>
          <w:szCs w:val="28"/>
          <w:lang w:eastAsia="ru-RU"/>
        </w:rPr>
        <w:t>И.Н.Астаев</w:t>
      </w:r>
      <w:proofErr w:type="spellEnd"/>
      <w:r w:rsidRPr="00096C2E">
        <w:rPr>
          <w:rFonts w:ascii="Times New Roman" w:eastAsia="Times New Roman" w:hAnsi="Times New Roman" w:cs="Times New Roman"/>
          <w:sz w:val="28"/>
          <w:szCs w:val="28"/>
          <w:lang w:eastAsia="ru-RU"/>
        </w:rPr>
        <w:t>.</w:t>
      </w:r>
    </w:p>
    <w:p w:rsidR="00B81781" w:rsidRDefault="00B81781" w:rsidP="00096C2E">
      <w:pPr>
        <w:overflowPunct/>
        <w:spacing w:after="0" w:line="240" w:lineRule="auto"/>
        <w:jc w:val="both"/>
        <w:rPr>
          <w:rFonts w:ascii="Times New Roman" w:eastAsia="Times New Roman" w:hAnsi="Times New Roman" w:cs="Times New Roman"/>
          <w:sz w:val="28"/>
          <w:szCs w:val="28"/>
          <w:lang w:eastAsia="ru-RU"/>
        </w:rPr>
      </w:pPr>
    </w:p>
    <w:p w:rsidR="00B81781" w:rsidRDefault="00B81781" w:rsidP="00096C2E">
      <w:pPr>
        <w:overflowPunct/>
        <w:spacing w:after="0" w:line="240" w:lineRule="auto"/>
        <w:jc w:val="both"/>
        <w:rPr>
          <w:rFonts w:ascii="Times New Roman" w:eastAsia="Times New Roman" w:hAnsi="Times New Roman" w:cs="Times New Roman"/>
          <w:sz w:val="28"/>
          <w:szCs w:val="28"/>
          <w:lang w:eastAsia="ru-RU"/>
        </w:rPr>
      </w:pPr>
    </w:p>
    <w:p w:rsidR="00B81781" w:rsidRPr="00096C2E" w:rsidRDefault="00B81781" w:rsidP="00096C2E">
      <w:pPr>
        <w:overflowPunct/>
        <w:spacing w:after="0" w:line="240" w:lineRule="auto"/>
        <w:jc w:val="both"/>
        <w:rPr>
          <w:rFonts w:ascii="Times New Roman" w:eastAsia="Times New Roman" w:hAnsi="Times New Roman" w:cs="Times New Roman"/>
          <w:sz w:val="28"/>
          <w:szCs w:val="28"/>
          <w:lang w:eastAsia="ru-RU"/>
        </w:rPr>
      </w:pPr>
    </w:p>
    <w:p w:rsidR="005D2D9C" w:rsidRPr="00096C2E" w:rsidRDefault="00096C2E" w:rsidP="00096C2E">
      <w:pPr>
        <w:spacing w:after="0" w:line="240" w:lineRule="auto"/>
        <w:jc w:val="both"/>
        <w:rPr>
          <w:rFonts w:ascii="Times New Roman" w:hAnsi="Times New Roman" w:cs="Times New Roman"/>
          <w:sz w:val="24"/>
          <w:szCs w:val="24"/>
        </w:rPr>
      </w:pPr>
      <w:r w:rsidRPr="00096C2E">
        <w:rPr>
          <w:rFonts w:ascii="Times New Roman" w:hAnsi="Times New Roman" w:cs="Times New Roman"/>
          <w:sz w:val="24"/>
          <w:szCs w:val="24"/>
        </w:rPr>
        <w:t>Разослано: в дело, администрацию Бугурусланского района, прокуратуру</w:t>
      </w:r>
    </w:p>
    <w:p w:rsidR="005D32C5" w:rsidRDefault="005D2D9C">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5D32C5" w:rsidRDefault="005D2D9C">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5D32C5" w:rsidRDefault="00096C2E">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Нижнепавлушкинского сельсовета</w:t>
      </w:r>
    </w:p>
    <w:p w:rsidR="005D32C5" w:rsidRDefault="005D2D9C">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от____________ №_____</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«Постановка на учет граждан </w:t>
      </w:r>
      <w:proofErr w:type="gramStart"/>
      <w:r>
        <w:rPr>
          <w:rFonts w:ascii="Times New Roman" w:hAnsi="Times New Roman" w:cs="Times New Roman"/>
          <w:sz w:val="28"/>
          <w:szCs w:val="28"/>
        </w:rPr>
        <w:t>в качестве</w:t>
      </w:r>
      <w:proofErr w:type="gramEnd"/>
      <w:r>
        <w:rPr>
          <w:rFonts w:ascii="Times New Roman" w:hAnsi="Times New Roman" w:cs="Times New Roman"/>
          <w:sz w:val="28"/>
          <w:szCs w:val="28"/>
        </w:rPr>
        <w:t xml:space="preserve"> нуждающихся в жилых помещениях, предоставляемых по договорам социального найма»</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1. Общие положение</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Административный регламент предоставления муниципальных услуг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w:t>
      </w:r>
      <w:bookmarkStart w:id="0" w:name="_Hlk45102581"/>
      <w:r w:rsidR="00235F94">
        <w:rPr>
          <w:rFonts w:ascii="Times New Roman" w:hAnsi="Times New Roman" w:cs="Times New Roman"/>
          <w:sz w:val="28"/>
          <w:szCs w:val="28"/>
        </w:rPr>
        <w:t xml:space="preserve">Нижнепавлушкинский сельсовет </w:t>
      </w:r>
      <w:r>
        <w:rPr>
          <w:rFonts w:ascii="Times New Roman" w:hAnsi="Times New Roman" w:cs="Times New Roman"/>
          <w:sz w:val="28"/>
          <w:szCs w:val="28"/>
        </w:rPr>
        <w:t>Бугурусланск</w:t>
      </w:r>
      <w:r w:rsidR="00235F94">
        <w:rPr>
          <w:rFonts w:ascii="Times New Roman" w:hAnsi="Times New Roman" w:cs="Times New Roman"/>
          <w:sz w:val="28"/>
          <w:szCs w:val="28"/>
        </w:rPr>
        <w:t>ого</w:t>
      </w:r>
      <w:r>
        <w:rPr>
          <w:rFonts w:ascii="Times New Roman" w:hAnsi="Times New Roman" w:cs="Times New Roman"/>
          <w:sz w:val="28"/>
          <w:szCs w:val="28"/>
        </w:rPr>
        <w:t xml:space="preserve"> район</w:t>
      </w:r>
      <w:r w:rsidR="00235F94">
        <w:rPr>
          <w:rFonts w:ascii="Times New Roman" w:hAnsi="Times New Roman" w:cs="Times New Roman"/>
          <w:sz w:val="28"/>
          <w:szCs w:val="28"/>
        </w:rPr>
        <w:t>а</w:t>
      </w:r>
      <w:r>
        <w:rPr>
          <w:rFonts w:ascii="Times New Roman" w:hAnsi="Times New Roman" w:cs="Times New Roman"/>
          <w:sz w:val="28"/>
          <w:szCs w:val="28"/>
        </w:rPr>
        <w:t xml:space="preserve"> </w:t>
      </w:r>
      <w:bookmarkEnd w:id="0"/>
      <w:r>
        <w:rPr>
          <w:rFonts w:ascii="Times New Roman" w:hAnsi="Times New Roman" w:cs="Times New Roman"/>
          <w:sz w:val="28"/>
          <w:szCs w:val="28"/>
        </w:rPr>
        <w:t>(далее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Круг заявителей</w:t>
      </w:r>
    </w:p>
    <w:p w:rsidR="005D32C5" w:rsidRDefault="005D32C5">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Заявителями на предоставление муниципальной услуги являются граждане, нуждающиеся в жилых помещениях:</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нанимателями жилого помещения по договорам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собственниками жилого помещения;</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нанимателями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норма;</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проживающие в помещении, не отвечающем установленным для жилых помещений требованиям;</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нанимателями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собственниками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отнесенные к следующим категориям:</w:t>
      </w:r>
    </w:p>
    <w:p w:rsidR="005D32C5" w:rsidRDefault="005D2D9C">
      <w:pPr>
        <w:spacing w:after="0" w:line="240" w:lineRule="auto"/>
        <w:ind w:firstLine="567"/>
        <w:jc w:val="both"/>
      </w:pPr>
      <w:r>
        <w:rPr>
          <w:rFonts w:ascii="Times New Roman" w:hAnsi="Times New Roman" w:cs="Times New Roman"/>
          <w:sz w:val="28"/>
          <w:szCs w:val="28"/>
        </w:rPr>
        <w:t xml:space="preserve">1) граждане, вставшие на учет после 1 января 2005 года, имеющие право на улучшение жилищных условий в соответствии с Федеральными законами </w:t>
      </w:r>
      <w:r>
        <w:rPr>
          <w:rFonts w:ascii="Times New Roman" w:hAnsi="Times New Roman" w:cs="Times New Roman"/>
          <w:sz w:val="28"/>
          <w:szCs w:val="28"/>
          <w:u w:val="single"/>
        </w:rPr>
        <w:t xml:space="preserve">«О ветеранах», </w:t>
      </w:r>
      <w:r>
        <w:rPr>
          <w:rFonts w:ascii="Times New Roman" w:hAnsi="Times New Roman" w:cs="Times New Roman"/>
          <w:sz w:val="28"/>
          <w:szCs w:val="28"/>
        </w:rPr>
        <w:t>«</w:t>
      </w:r>
      <w:r>
        <w:rPr>
          <w:rFonts w:ascii="Times New Roman" w:hAnsi="Times New Roman" w:cs="Times New Roman"/>
          <w:sz w:val="28"/>
          <w:szCs w:val="28"/>
          <w:u w:val="single"/>
        </w:rPr>
        <w:t>О социальной защите</w:t>
      </w:r>
      <w:r>
        <w:rPr>
          <w:rFonts w:ascii="Times New Roman" w:hAnsi="Times New Roman" w:cs="Times New Roman"/>
          <w:sz w:val="28"/>
          <w:szCs w:val="28"/>
        </w:rPr>
        <w:t xml:space="preserve"> инвалидов в Российской Федерации», в том числе:</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инвалиды боевых действий;</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ветераны боевых действий;</w:t>
      </w:r>
    </w:p>
    <w:p w:rsidR="005D32C5" w:rsidRDefault="005D2D9C">
      <w:pPr>
        <w:spacing w:after="0" w:line="240" w:lineRule="auto"/>
        <w:ind w:firstLine="567"/>
        <w:jc w:val="both"/>
      </w:pPr>
      <w:r>
        <w:rPr>
          <w:rFonts w:ascii="Times New Roman" w:hAnsi="Times New Roman" w:cs="Times New Roman"/>
          <w:sz w:val="28"/>
          <w:szCs w:val="28"/>
        </w:rPr>
        <w:t>в) члены семей погибших (умерших) инвалидов боевых действий и ветеранов боевых действий;</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инвалиды и семьи, имеющие детей-инвалидов;</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Герои Советского Союза, Герои Российской Федерации и полные кавалеры ордена Славы;</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Герои Социалистического Труда, Герои Труда Российской Федерации и полные кавалеры ордена Трудовой Славы;</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реабилитированные лица, утратившие жилые помещения на территории Оренбургской области в связи с репрессиями, в случае возвращения на прежнее место 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w:t>
      </w:r>
      <w:r w:rsidR="00235F94">
        <w:rPr>
          <w:rFonts w:ascii="Times New Roman" w:hAnsi="Times New Roman" w:cs="Times New Roman"/>
          <w:sz w:val="28"/>
          <w:szCs w:val="28"/>
        </w:rPr>
        <w:t>х</w:t>
      </w:r>
      <w:r>
        <w:rPr>
          <w:rFonts w:ascii="Times New Roman" w:hAnsi="Times New Roman" w:cs="Times New Roman"/>
          <w:sz w:val="28"/>
          <w:szCs w:val="28"/>
        </w:rPr>
        <w:t xml:space="preserve"> лишения свободы, ссылке, выселке, на </w:t>
      </w:r>
      <w:proofErr w:type="spellStart"/>
      <w:r>
        <w:rPr>
          <w:rFonts w:ascii="Times New Roman" w:hAnsi="Times New Roman" w:cs="Times New Roman"/>
          <w:sz w:val="28"/>
          <w:szCs w:val="28"/>
        </w:rPr>
        <w:t>спецпоселении</w:t>
      </w:r>
      <w:proofErr w:type="spellEnd"/>
      <w:r>
        <w:rPr>
          <w:rFonts w:ascii="Times New Roman" w:hAnsi="Times New Roman" w:cs="Times New Roman"/>
          <w:sz w:val="28"/>
          <w:szCs w:val="28"/>
        </w:rPr>
        <w:t>;</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5D32C5" w:rsidRDefault="005D2D9C">
      <w:pPr>
        <w:spacing w:after="0" w:line="240" w:lineRule="auto"/>
        <w:ind w:firstLine="567"/>
        <w:jc w:val="both"/>
      </w:pPr>
      <w:r>
        <w:rPr>
          <w:rFonts w:ascii="Times New Roman" w:hAnsi="Times New Roman" w:cs="Times New Roman"/>
          <w:sz w:val="28"/>
          <w:szCs w:val="28"/>
        </w:rPr>
        <w:lastRenderedPageBreak/>
        <w:t xml:space="preserve">6) Больные заразными формами туберкулеза в соответствии с </w:t>
      </w:r>
      <w:r>
        <w:rPr>
          <w:rFonts w:ascii="Times New Roman" w:hAnsi="Times New Roman" w:cs="Times New Roman"/>
          <w:sz w:val="28"/>
          <w:szCs w:val="28"/>
          <w:u w:val="single"/>
        </w:rPr>
        <w:t>Жилищным кодексом</w:t>
      </w:r>
      <w:r>
        <w:rPr>
          <w:rFonts w:ascii="Times New Roman" w:hAnsi="Times New Roman" w:cs="Times New Roman"/>
          <w:sz w:val="28"/>
          <w:szCs w:val="28"/>
        </w:rPr>
        <w:t xml:space="preserve"> Российской Федерации;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члены семей погибших при исполнении служебных обязанностей работников противопожарной службы Оренбургской области;</w:t>
      </w:r>
    </w:p>
    <w:p w:rsidR="005D32C5" w:rsidRDefault="005D2D9C">
      <w:pPr>
        <w:spacing w:after="0" w:line="240" w:lineRule="auto"/>
        <w:ind w:firstLine="567"/>
        <w:jc w:val="both"/>
      </w:pPr>
      <w:r>
        <w:rPr>
          <w:rFonts w:ascii="Times New Roman" w:hAnsi="Times New Roman" w:cs="Times New Roman"/>
          <w:sz w:val="28"/>
          <w:szCs w:val="28"/>
        </w:rPr>
        <w:t xml:space="preserve">8)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r>
        <w:rPr>
          <w:rFonts w:ascii="Times New Roman" w:hAnsi="Times New Roman" w:cs="Times New Roman"/>
          <w:sz w:val="28"/>
          <w:szCs w:val="28"/>
          <w:u w:val="single"/>
        </w:rPr>
        <w:t>частью 1 статьи 7</w:t>
      </w:r>
      <w:r>
        <w:rPr>
          <w:rFonts w:ascii="Times New Roman" w:hAnsi="Times New Roman" w:cs="Times New Roman"/>
          <w:sz w:val="28"/>
          <w:szCs w:val="28"/>
        </w:rPr>
        <w:t xml:space="preserve"> Закона Оренбургской области от 13 июля 2007 года № 1347/285-IV-ОЗ «О предоставлении гражданам, проживающих на территории Оренбургской области, жилых помещений жилищного фонда Оренбургской области»;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многодетные семьи, имеющие трех и более несовершеннолетних детей;</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 иные, определенные </w:t>
      </w:r>
      <w:r w:rsidR="00235F94">
        <w:rPr>
          <w:rFonts w:ascii="Times New Roman" w:hAnsi="Times New Roman" w:cs="Times New Roman"/>
          <w:sz w:val="28"/>
          <w:szCs w:val="28"/>
        </w:rPr>
        <w:t>Ф</w:t>
      </w:r>
      <w:r>
        <w:rPr>
          <w:rFonts w:ascii="Times New Roman" w:hAnsi="Times New Roman" w:cs="Times New Roman"/>
          <w:sz w:val="28"/>
          <w:szCs w:val="28"/>
        </w:rPr>
        <w:t>едеральными законами, указами Президента Российской Федерации или законом Оренбургской области категории граждан.</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Требования к порядку информирования о предоставлении</w:t>
      </w: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5D32C5" w:rsidRDefault="005D32C5">
      <w:pPr>
        <w:spacing w:after="0" w:line="240" w:lineRule="auto"/>
        <w:ind w:firstLine="567"/>
        <w:jc w:val="center"/>
        <w:rPr>
          <w:rFonts w:ascii="Times New Roman" w:hAnsi="Times New Roman" w:cs="Times New Roman"/>
          <w:sz w:val="28"/>
          <w:szCs w:val="28"/>
        </w:rPr>
      </w:pPr>
    </w:p>
    <w:p w:rsidR="00235F94" w:rsidRDefault="005D2D9C" w:rsidP="00235F94">
      <w:pPr>
        <w:pStyle w:val="ConsPlusNormal"/>
        <w:ind w:firstLine="540"/>
        <w:jc w:val="both"/>
        <w:rPr>
          <w:rFonts w:ascii="Times New Roman" w:hAnsi="Times New Roman" w:cs="Times New Roman"/>
          <w:sz w:val="28"/>
          <w:szCs w:val="28"/>
          <w:u w:val="single"/>
        </w:rPr>
      </w:pPr>
      <w:r>
        <w:rPr>
          <w:rFonts w:ascii="Times New Roman" w:hAnsi="Times New Roman" w:cs="Times New Roman"/>
          <w:sz w:val="28"/>
          <w:szCs w:val="28"/>
        </w:rPr>
        <w:t>3. Уполномоченный орган муниципального образования: администраци</w:t>
      </w:r>
      <w:r w:rsidR="00235F94">
        <w:rPr>
          <w:rFonts w:ascii="Times New Roman" w:hAnsi="Times New Roman" w:cs="Times New Roman"/>
          <w:sz w:val="28"/>
          <w:szCs w:val="28"/>
        </w:rPr>
        <w:t>я</w:t>
      </w:r>
      <w:r>
        <w:rPr>
          <w:rFonts w:ascii="Times New Roman" w:hAnsi="Times New Roman" w:cs="Times New Roman"/>
          <w:sz w:val="28"/>
          <w:szCs w:val="28"/>
        </w:rPr>
        <w:t xml:space="preserve">   </w:t>
      </w:r>
      <w:r w:rsidR="00235F94">
        <w:rPr>
          <w:rFonts w:ascii="Times New Roman" w:hAnsi="Times New Roman" w:cs="Times New Roman"/>
          <w:sz w:val="28"/>
          <w:szCs w:val="28"/>
        </w:rPr>
        <w:t>Нижнепавлушкинского сельсовета Бугурусланского района</w:t>
      </w:r>
      <w:r>
        <w:rPr>
          <w:rFonts w:ascii="Times New Roman" w:hAnsi="Times New Roman" w:cs="Times New Roman"/>
          <w:sz w:val="28"/>
          <w:szCs w:val="28"/>
        </w:rPr>
        <w:t>,  почтовый адрес: Оренбургская область, Бугуруслан</w:t>
      </w:r>
      <w:r w:rsidR="00235F94">
        <w:rPr>
          <w:rFonts w:ascii="Times New Roman" w:hAnsi="Times New Roman" w:cs="Times New Roman"/>
          <w:sz w:val="28"/>
          <w:szCs w:val="28"/>
        </w:rPr>
        <w:t xml:space="preserve">ский район, </w:t>
      </w:r>
      <w:proofErr w:type="spellStart"/>
      <w:r w:rsidR="00235F94">
        <w:rPr>
          <w:rFonts w:ascii="Times New Roman" w:hAnsi="Times New Roman" w:cs="Times New Roman"/>
          <w:sz w:val="28"/>
          <w:szCs w:val="28"/>
        </w:rPr>
        <w:t>с.Нижнепавлушкино</w:t>
      </w:r>
      <w:proofErr w:type="spellEnd"/>
      <w:r>
        <w:rPr>
          <w:rFonts w:ascii="Times New Roman" w:hAnsi="Times New Roman" w:cs="Times New Roman"/>
          <w:sz w:val="28"/>
          <w:szCs w:val="28"/>
        </w:rPr>
        <w:t xml:space="preserve">, улица </w:t>
      </w:r>
      <w:r w:rsidR="00235F94">
        <w:rPr>
          <w:rFonts w:ascii="Times New Roman" w:hAnsi="Times New Roman" w:cs="Times New Roman"/>
          <w:sz w:val="28"/>
          <w:szCs w:val="28"/>
        </w:rPr>
        <w:t>Советская</w:t>
      </w:r>
      <w:r>
        <w:rPr>
          <w:rFonts w:ascii="Times New Roman" w:hAnsi="Times New Roman" w:cs="Times New Roman"/>
          <w:sz w:val="28"/>
          <w:szCs w:val="28"/>
        </w:rPr>
        <w:t>,</w:t>
      </w:r>
      <w:r w:rsidR="00235F94">
        <w:rPr>
          <w:rFonts w:ascii="Times New Roman" w:hAnsi="Times New Roman" w:cs="Times New Roman"/>
          <w:sz w:val="28"/>
          <w:szCs w:val="28"/>
        </w:rPr>
        <w:t xml:space="preserve"> д.67</w:t>
      </w:r>
      <w:r>
        <w:rPr>
          <w:rFonts w:ascii="Times New Roman" w:hAnsi="Times New Roman" w:cs="Times New Roman"/>
          <w:sz w:val="28"/>
          <w:szCs w:val="28"/>
        </w:rPr>
        <w:t>;</w:t>
      </w:r>
      <w:r>
        <w:rPr>
          <w:rFonts w:ascii="Times New Roman" w:hAnsi="Times New Roman" w:cs="Times New Roman"/>
          <w:spacing w:val="-15"/>
          <w:sz w:val="28"/>
          <w:szCs w:val="28"/>
        </w:rPr>
        <w:t xml:space="preserve"> </w:t>
      </w:r>
      <w:r>
        <w:rPr>
          <w:rFonts w:ascii="Times New Roman" w:hAnsi="Times New Roman" w:cs="Times New Roman"/>
          <w:sz w:val="28"/>
          <w:szCs w:val="28"/>
        </w:rPr>
        <w:t>е-</w:t>
      </w:r>
      <w:r>
        <w:rPr>
          <w:rFonts w:ascii="Times New Roman" w:hAnsi="Times New Roman" w:cs="Times New Roman"/>
          <w:sz w:val="28"/>
          <w:szCs w:val="28"/>
          <w:lang w:val="en-US"/>
        </w:rPr>
        <w:t>mail</w:t>
      </w:r>
      <w:r>
        <w:rPr>
          <w:rFonts w:ascii="Times New Roman" w:hAnsi="Times New Roman" w:cs="Times New Roman"/>
          <w:sz w:val="28"/>
          <w:szCs w:val="28"/>
        </w:rPr>
        <w:t xml:space="preserve">: </w:t>
      </w:r>
      <w:r w:rsidR="00235F94">
        <w:rPr>
          <w:rFonts w:ascii="Times New Roman" w:hAnsi="Times New Roman" w:cs="Times New Roman"/>
          <w:sz w:val="28"/>
          <w:szCs w:val="28"/>
          <w:lang w:val="en-US"/>
        </w:rPr>
        <w:t>adm</w:t>
      </w:r>
      <w:r w:rsidR="00235F94" w:rsidRPr="00235F94">
        <w:rPr>
          <w:rFonts w:ascii="Times New Roman" w:hAnsi="Times New Roman" w:cs="Times New Roman"/>
          <w:sz w:val="28"/>
          <w:szCs w:val="28"/>
        </w:rPr>
        <w:t>_</w:t>
      </w:r>
      <w:r w:rsidR="00235F94">
        <w:rPr>
          <w:rFonts w:ascii="Times New Roman" w:hAnsi="Times New Roman" w:cs="Times New Roman"/>
          <w:sz w:val="28"/>
          <w:szCs w:val="28"/>
          <w:lang w:val="en-US"/>
        </w:rPr>
        <w:t>npavl</w:t>
      </w:r>
      <w:hyperlink r:id="rId6">
        <w:r>
          <w:rPr>
            <w:rFonts w:ascii="Times New Roman" w:hAnsi="Times New Roman"/>
            <w:sz w:val="28"/>
            <w:szCs w:val="28"/>
          </w:rPr>
          <w:t>@</w:t>
        </w:r>
      </w:hyperlink>
      <w:hyperlink r:id="rId7">
        <w:r>
          <w:rPr>
            <w:rFonts w:ascii="Times New Roman" w:hAnsi="Times New Roman"/>
            <w:sz w:val="28"/>
            <w:szCs w:val="28"/>
          </w:rPr>
          <w:t>mail</w:t>
        </w:r>
      </w:hyperlink>
      <w:hyperlink r:id="rId8">
        <w:r>
          <w:rPr>
            <w:rFonts w:ascii="Times New Roman" w:hAnsi="Times New Roman"/>
            <w:sz w:val="28"/>
            <w:szCs w:val="28"/>
          </w:rPr>
          <w:t>.</w:t>
        </w:r>
      </w:hyperlink>
      <w:hyperlink r:id="rId9">
        <w:r>
          <w:rPr>
            <w:rFonts w:ascii="Times New Roman" w:hAnsi="Times New Roman"/>
            <w:sz w:val="28"/>
            <w:szCs w:val="28"/>
          </w:rPr>
          <w:t>ru</w:t>
        </w:r>
      </w:hyperlink>
      <w:r>
        <w:rPr>
          <w:rFonts w:ascii="Times New Roman" w:hAnsi="Times New Roman" w:cs="Times New Roman"/>
          <w:sz w:val="28"/>
          <w:szCs w:val="28"/>
        </w:rPr>
        <w:t xml:space="preserve">, </w:t>
      </w:r>
      <w:r w:rsidR="00235F94" w:rsidRPr="00927800">
        <w:rPr>
          <w:rFonts w:ascii="Times New Roman" w:hAnsi="Times New Roman" w:cs="Times New Roman"/>
          <w:sz w:val="28"/>
          <w:szCs w:val="28"/>
        </w:rPr>
        <w:t>официальн</w:t>
      </w:r>
      <w:r w:rsidR="00235F94">
        <w:rPr>
          <w:rFonts w:ascii="Times New Roman" w:hAnsi="Times New Roman" w:cs="Times New Roman"/>
          <w:sz w:val="28"/>
          <w:szCs w:val="28"/>
        </w:rPr>
        <w:t>ый</w:t>
      </w:r>
      <w:r w:rsidR="00235F94" w:rsidRPr="00927800">
        <w:rPr>
          <w:rFonts w:ascii="Times New Roman" w:hAnsi="Times New Roman" w:cs="Times New Roman"/>
          <w:sz w:val="28"/>
          <w:szCs w:val="28"/>
        </w:rPr>
        <w:t xml:space="preserve"> сайт</w:t>
      </w:r>
      <w:r w:rsidR="00235F94" w:rsidRPr="009E663E">
        <w:rPr>
          <w:rFonts w:ascii="Times New Roman" w:hAnsi="Times New Roman" w:cs="Times New Roman"/>
          <w:sz w:val="28"/>
          <w:szCs w:val="28"/>
        </w:rPr>
        <w:t>:</w:t>
      </w:r>
      <w:r w:rsidR="00235F94" w:rsidRPr="00F26C9D">
        <w:rPr>
          <w:rFonts w:ascii="Times New Roman" w:hAnsi="Times New Roman" w:cs="Times New Roman"/>
          <w:sz w:val="28"/>
          <w:szCs w:val="28"/>
          <w:u w:val="single"/>
        </w:rPr>
        <w:t xml:space="preserve"> </w:t>
      </w:r>
      <w:hyperlink r:id="rId10" w:history="1">
        <w:r w:rsidR="00235F94" w:rsidRPr="000F4D53">
          <w:rPr>
            <w:rStyle w:val="af"/>
            <w:rFonts w:ascii="Times New Roman" w:hAnsi="Times New Roman" w:cs="Times New Roman"/>
            <w:sz w:val="28"/>
            <w:szCs w:val="28"/>
          </w:rPr>
          <w:t>http://npavl-adm.ru/</w:t>
        </w:r>
      </w:hyperlink>
      <w:r w:rsidR="00235F94">
        <w:rPr>
          <w:rFonts w:ascii="Times New Roman" w:hAnsi="Times New Roman" w:cs="Times New Roman"/>
          <w:sz w:val="28"/>
          <w:szCs w:val="28"/>
          <w:u w:val="single"/>
        </w:rPr>
        <w:t>;</w:t>
      </w:r>
    </w:p>
    <w:p w:rsidR="005D32C5" w:rsidRDefault="005D2D9C">
      <w:pPr>
        <w:spacing w:after="0" w:line="240" w:lineRule="auto"/>
        <w:ind w:firstLine="567"/>
        <w:jc w:val="both"/>
      </w:pPr>
      <w:r>
        <w:rPr>
          <w:rFonts w:ascii="Times New Roman" w:hAnsi="Times New Roman" w:cs="Times New Roman"/>
          <w:sz w:val="28"/>
          <w:szCs w:val="28"/>
        </w:rPr>
        <w:t xml:space="preserve">время работы: понедельник – </w:t>
      </w:r>
      <w:proofErr w:type="gramStart"/>
      <w:r>
        <w:rPr>
          <w:rFonts w:ascii="Times New Roman" w:hAnsi="Times New Roman" w:cs="Times New Roman"/>
          <w:sz w:val="28"/>
          <w:szCs w:val="28"/>
        </w:rPr>
        <w:t>пятница</w:t>
      </w:r>
      <w:r w:rsidR="00235F94">
        <w:rPr>
          <w:rFonts w:ascii="Times New Roman" w:hAnsi="Times New Roman" w:cs="Times New Roman"/>
          <w:sz w:val="28"/>
          <w:szCs w:val="28"/>
        </w:rPr>
        <w:t xml:space="preserve"> </w:t>
      </w:r>
      <w:r>
        <w:rPr>
          <w:rFonts w:ascii="Times New Roman" w:hAnsi="Times New Roman" w:cs="Times New Roman"/>
          <w:spacing w:val="-44"/>
          <w:sz w:val="28"/>
          <w:szCs w:val="28"/>
        </w:rPr>
        <w:t xml:space="preserve"> </w:t>
      </w:r>
      <w:r>
        <w:rPr>
          <w:rFonts w:ascii="Times New Roman" w:hAnsi="Times New Roman" w:cs="Times New Roman"/>
          <w:sz w:val="28"/>
          <w:szCs w:val="28"/>
        </w:rPr>
        <w:t>с</w:t>
      </w:r>
      <w:proofErr w:type="gramEnd"/>
      <w:r>
        <w:rPr>
          <w:rFonts w:ascii="Times New Roman" w:hAnsi="Times New Roman" w:cs="Times New Roman"/>
          <w:spacing w:val="-13"/>
          <w:sz w:val="28"/>
          <w:szCs w:val="28"/>
        </w:rPr>
        <w:t xml:space="preserve"> </w:t>
      </w:r>
      <w:r w:rsidR="00235F94">
        <w:rPr>
          <w:rFonts w:ascii="Times New Roman" w:hAnsi="Times New Roman" w:cs="Times New Roman"/>
          <w:sz w:val="28"/>
          <w:szCs w:val="28"/>
        </w:rPr>
        <w:t>9</w:t>
      </w:r>
      <w:r>
        <w:rPr>
          <w:rFonts w:ascii="Times New Roman" w:hAnsi="Times New Roman" w:cs="Times New Roman"/>
          <w:sz w:val="28"/>
          <w:szCs w:val="28"/>
        </w:rPr>
        <w:t>.</w:t>
      </w:r>
      <w:r w:rsidR="00235F94">
        <w:rPr>
          <w:rFonts w:ascii="Times New Roman" w:hAnsi="Times New Roman" w:cs="Times New Roman"/>
          <w:sz w:val="28"/>
          <w:szCs w:val="28"/>
        </w:rPr>
        <w:t>00</w:t>
      </w:r>
      <w:r>
        <w:rPr>
          <w:rFonts w:ascii="Times New Roman" w:hAnsi="Times New Roman" w:cs="Times New Roman"/>
          <w:sz w:val="28"/>
          <w:szCs w:val="28"/>
        </w:rPr>
        <w:t xml:space="preserve"> до 1</w:t>
      </w:r>
      <w:r w:rsidR="00235F94">
        <w:rPr>
          <w:rFonts w:ascii="Times New Roman" w:hAnsi="Times New Roman" w:cs="Times New Roman"/>
          <w:sz w:val="28"/>
          <w:szCs w:val="28"/>
        </w:rPr>
        <w:t>7</w:t>
      </w:r>
      <w:r>
        <w:rPr>
          <w:rFonts w:ascii="Times New Roman" w:hAnsi="Times New Roman" w:cs="Times New Roman"/>
          <w:sz w:val="28"/>
          <w:szCs w:val="28"/>
        </w:rPr>
        <w:t xml:space="preserve">.00, приемные дни </w:t>
      </w:r>
      <w:r w:rsidR="00235F94">
        <w:rPr>
          <w:rFonts w:ascii="Times New Roman" w:hAnsi="Times New Roman" w:cs="Times New Roman"/>
          <w:sz w:val="28"/>
          <w:szCs w:val="28"/>
        </w:rPr>
        <w:t xml:space="preserve">понедельник, </w:t>
      </w:r>
      <w:r>
        <w:rPr>
          <w:rFonts w:ascii="Times New Roman" w:hAnsi="Times New Roman" w:cs="Times New Roman"/>
          <w:sz w:val="28"/>
          <w:szCs w:val="28"/>
        </w:rPr>
        <w:t xml:space="preserve">вторник, </w:t>
      </w:r>
      <w:r w:rsidR="00235F94">
        <w:rPr>
          <w:rFonts w:ascii="Times New Roman" w:hAnsi="Times New Roman" w:cs="Times New Roman"/>
          <w:sz w:val="28"/>
          <w:szCs w:val="28"/>
        </w:rPr>
        <w:t xml:space="preserve">среда, пятница с 9.00 до 17.00, </w:t>
      </w:r>
      <w:r>
        <w:rPr>
          <w:rFonts w:ascii="Times New Roman" w:hAnsi="Times New Roman" w:cs="Times New Roman"/>
          <w:sz w:val="28"/>
          <w:szCs w:val="28"/>
        </w:rPr>
        <w:t>обеденный</w:t>
      </w:r>
      <w:r>
        <w:rPr>
          <w:rFonts w:ascii="Times New Roman" w:hAnsi="Times New Roman" w:cs="Times New Roman"/>
          <w:spacing w:val="-9"/>
          <w:sz w:val="28"/>
          <w:szCs w:val="28"/>
        </w:rPr>
        <w:t xml:space="preserve"> </w:t>
      </w:r>
      <w:r>
        <w:rPr>
          <w:rFonts w:ascii="Times New Roman" w:hAnsi="Times New Roman" w:cs="Times New Roman"/>
          <w:sz w:val="28"/>
          <w:szCs w:val="28"/>
        </w:rPr>
        <w:t>перерыв</w:t>
      </w:r>
      <w:r>
        <w:rPr>
          <w:rFonts w:ascii="Times New Roman" w:hAnsi="Times New Roman" w:cs="Times New Roman"/>
          <w:spacing w:val="-2"/>
          <w:sz w:val="28"/>
          <w:szCs w:val="28"/>
        </w:rPr>
        <w:t xml:space="preserve"> </w:t>
      </w:r>
      <w:r>
        <w:rPr>
          <w:rFonts w:ascii="Times New Roman" w:hAnsi="Times New Roman" w:cs="Times New Roman"/>
          <w:sz w:val="28"/>
          <w:szCs w:val="28"/>
        </w:rPr>
        <w:t>с 13.00 до 14.00,</w:t>
      </w:r>
      <w:r>
        <w:rPr>
          <w:rFonts w:ascii="Times New Roman" w:hAnsi="Times New Roman" w:cs="Times New Roman"/>
          <w:spacing w:val="2"/>
          <w:sz w:val="28"/>
          <w:szCs w:val="28"/>
        </w:rPr>
        <w:t xml:space="preserve"> </w:t>
      </w:r>
      <w:r w:rsidR="00235F94">
        <w:rPr>
          <w:rFonts w:ascii="Times New Roman" w:hAnsi="Times New Roman" w:cs="Times New Roman"/>
          <w:sz w:val="28"/>
          <w:szCs w:val="28"/>
        </w:rPr>
        <w:t xml:space="preserve">четверг не приемный день, </w:t>
      </w:r>
      <w:r>
        <w:rPr>
          <w:rFonts w:ascii="Times New Roman" w:hAnsi="Times New Roman" w:cs="Times New Roman"/>
          <w:sz w:val="28"/>
          <w:szCs w:val="28"/>
        </w:rPr>
        <w:t xml:space="preserve">телефон: 8(35352) </w:t>
      </w:r>
      <w:r w:rsidR="00235F94">
        <w:rPr>
          <w:rFonts w:ascii="Times New Roman" w:hAnsi="Times New Roman" w:cs="Times New Roman"/>
          <w:sz w:val="28"/>
          <w:szCs w:val="28"/>
        </w:rPr>
        <w:t>57-4-03.</w:t>
      </w:r>
    </w:p>
    <w:p w:rsidR="005D32C5" w:rsidRDefault="005D2D9C">
      <w:pPr>
        <w:spacing w:after="0" w:line="240" w:lineRule="auto"/>
        <w:ind w:firstLine="567"/>
        <w:jc w:val="both"/>
      </w:pPr>
      <w:r>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w:t>
      </w:r>
      <w:r w:rsidR="001175EC">
        <w:rPr>
          <w:rFonts w:ascii="Times New Roman" w:hAnsi="Times New Roman" w:cs="Times New Roman"/>
          <w:sz w:val="28"/>
          <w:szCs w:val="28"/>
        </w:rPr>
        <w:t>Нижнепавлушкинского сельсовета</w:t>
      </w:r>
      <w:r>
        <w:rPr>
          <w:rFonts w:ascii="Times New Roman" w:hAnsi="Times New Roman" w:cs="Times New Roman"/>
          <w:sz w:val="28"/>
          <w:szCs w:val="28"/>
        </w:rPr>
        <w:t xml:space="preserve"> (уполномоченного органа администрации муниципального образования </w:t>
      </w:r>
      <w:r w:rsidR="001175EC">
        <w:rPr>
          <w:rFonts w:ascii="Times New Roman" w:hAnsi="Times New Roman" w:cs="Times New Roman"/>
          <w:sz w:val="28"/>
          <w:szCs w:val="28"/>
        </w:rPr>
        <w:t xml:space="preserve">Бугурусланский район </w:t>
      </w:r>
      <w:r>
        <w:rPr>
          <w:rFonts w:ascii="Times New Roman" w:hAnsi="Times New Roman" w:cs="Times New Roman"/>
          <w:sz w:val="28"/>
          <w:szCs w:val="28"/>
        </w:rPr>
        <w:t xml:space="preserve">Оренбургской области), в электронной форме через Единый портал государственных и муниципальных услуг (функций) </w:t>
      </w:r>
      <w:hyperlink r:id="rId11">
        <w:r>
          <w:rPr>
            <w:rFonts w:ascii="Times New Roman" w:hAnsi="Times New Roman" w:cs="Times New Roman"/>
            <w:color w:val="0000FF"/>
            <w:sz w:val="28"/>
            <w:szCs w:val="28"/>
            <w:u w:val="single"/>
          </w:rPr>
          <w:t>www.gosuslugi.ru</w:t>
        </w:r>
      </w:hyperlink>
      <w:r>
        <w:rPr>
          <w:rFonts w:ascii="Times New Roman" w:hAnsi="Times New Roman" w:cs="Times New Roman"/>
          <w:sz w:val="28"/>
          <w:szCs w:val="28"/>
        </w:rPr>
        <w:t xml:space="preserve"> (далее — Портал), а также в многофункциональном центре предоставления государственных и муниципальных услуг </w:t>
      </w:r>
      <w:r w:rsidR="001175EC">
        <w:rPr>
          <w:rFonts w:ascii="Times New Roman" w:hAnsi="Times New Roman" w:cs="Times New Roman"/>
          <w:sz w:val="28"/>
          <w:szCs w:val="28"/>
        </w:rPr>
        <w:t xml:space="preserve">муниципального образования Бугурусланский район </w:t>
      </w:r>
      <w:r>
        <w:rPr>
          <w:rFonts w:ascii="Times New Roman" w:hAnsi="Times New Roman" w:cs="Times New Roman"/>
          <w:sz w:val="28"/>
          <w:szCs w:val="28"/>
        </w:rPr>
        <w:t>Оренбургской области  (далее — МФЦ).</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Информация о муниципальной услуге, в том числе о ходе её предоставления, может быть получена по телефону, а также в электронном формате через Портал. При ответе на телефонный звонок специалист должен назвать фамилию, имя, отчество, должность и проинформировать по интересующему вопросу.</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2. Стандарт предоставления муниципальной услуги</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Наименование муниципальной услуги: «Постановка на учет граждан </w:t>
      </w:r>
      <w:proofErr w:type="gramStart"/>
      <w:r>
        <w:rPr>
          <w:rFonts w:ascii="Times New Roman" w:hAnsi="Times New Roman" w:cs="Times New Roman"/>
          <w:sz w:val="28"/>
          <w:szCs w:val="28"/>
        </w:rPr>
        <w:t>в</w:t>
      </w:r>
      <w:r w:rsidR="001175EC">
        <w:rPr>
          <w:rFonts w:ascii="Times New Roman" w:hAnsi="Times New Roman" w:cs="Times New Roman"/>
          <w:sz w:val="28"/>
          <w:szCs w:val="28"/>
        </w:rPr>
        <w:t xml:space="preserve"> </w:t>
      </w:r>
      <w:r>
        <w:rPr>
          <w:rFonts w:ascii="Times New Roman" w:hAnsi="Times New Roman" w:cs="Times New Roman"/>
          <w:sz w:val="28"/>
          <w:szCs w:val="28"/>
        </w:rPr>
        <w:t>качестве</w:t>
      </w:r>
      <w:proofErr w:type="gramEnd"/>
      <w:r>
        <w:rPr>
          <w:rFonts w:ascii="Times New Roman" w:hAnsi="Times New Roman" w:cs="Times New Roman"/>
          <w:sz w:val="28"/>
          <w:szCs w:val="28"/>
        </w:rPr>
        <w:t xml:space="preserve"> нуждающихся в жилых помещениях, предоставляемых по договорам социального найма».</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Муниципальная услуга носит заявительный порядок обращения.</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Наименование органа, предоставляющего муниципальную услуг</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Муниципальная услуга предоставляется администрацией </w:t>
      </w:r>
      <w:r w:rsidR="001175EC">
        <w:rPr>
          <w:rFonts w:ascii="Times New Roman" w:hAnsi="Times New Roman" w:cs="Times New Roman"/>
          <w:sz w:val="28"/>
          <w:szCs w:val="28"/>
        </w:rPr>
        <w:t xml:space="preserve">Нижнепавлушкинского сельсовета </w:t>
      </w:r>
      <w:r>
        <w:rPr>
          <w:rFonts w:ascii="Times New Roman" w:hAnsi="Times New Roman" w:cs="Times New Roman"/>
          <w:sz w:val="28"/>
          <w:szCs w:val="28"/>
        </w:rPr>
        <w:t>Бугурусланского района Оренбургской области (далее — уполномоченный орган).</w:t>
      </w:r>
    </w:p>
    <w:p w:rsidR="005D32C5" w:rsidRDefault="005D2D9C">
      <w:pPr>
        <w:spacing w:after="0" w:line="240" w:lineRule="auto"/>
        <w:ind w:firstLine="567"/>
        <w:jc w:val="both"/>
      </w:pPr>
      <w:r>
        <w:rPr>
          <w:rFonts w:ascii="Times New Roman" w:hAnsi="Times New Roman" w:cs="Times New Roman"/>
          <w:sz w:val="28"/>
          <w:szCs w:val="28"/>
        </w:rPr>
        <w:t xml:space="preserve">8. В предоставлении муниципальной услуги участвует федеральная служба государственной регистрации, кадастра и картографии (Официальный сайт: </w:t>
      </w:r>
      <w:hyperlink r:id="rId12">
        <w:r>
          <w:rPr>
            <w:rFonts w:ascii="Times New Roman" w:hAnsi="Times New Roman" w:cs="Times New Roman"/>
            <w:color w:val="0000FF"/>
            <w:sz w:val="28"/>
            <w:szCs w:val="28"/>
            <w:u w:val="single"/>
          </w:rPr>
          <w:t>https://rosreestr.ru</w:t>
        </w:r>
      </w:hyperlink>
      <w:r>
        <w:rPr>
          <w:rFonts w:ascii="Times New Roman" w:hAnsi="Times New Roman" w:cs="Times New Roman"/>
          <w:sz w:val="28"/>
          <w:szCs w:val="28"/>
        </w:rPr>
        <w:t>).</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pPr>
      <w:proofErr w:type="gramStart"/>
      <w:r>
        <w:rPr>
          <w:rFonts w:ascii="Times New Roman" w:hAnsi="Times New Roman" w:cs="Times New Roman"/>
          <w:sz w:val="28"/>
          <w:szCs w:val="28"/>
        </w:rPr>
        <w:t>2.2  Стандарт</w:t>
      </w:r>
      <w:proofErr w:type="gramEnd"/>
      <w:r>
        <w:rPr>
          <w:rFonts w:ascii="Times New Roman" w:hAnsi="Times New Roman" w:cs="Times New Roman"/>
          <w:sz w:val="28"/>
          <w:szCs w:val="28"/>
        </w:rPr>
        <w:t xml:space="preserve"> муниципальной услуги пре</w:t>
      </w:r>
      <w:r w:rsidR="001175EC">
        <w:rPr>
          <w:rFonts w:ascii="Times New Roman" w:hAnsi="Times New Roman" w:cs="Times New Roman"/>
          <w:sz w:val="28"/>
          <w:szCs w:val="28"/>
        </w:rPr>
        <w:t>д</w:t>
      </w:r>
      <w:r>
        <w:rPr>
          <w:rFonts w:ascii="Times New Roman" w:hAnsi="Times New Roman" w:cs="Times New Roman"/>
          <w:sz w:val="28"/>
          <w:szCs w:val="28"/>
        </w:rPr>
        <w:t>усматривает:</w:t>
      </w:r>
    </w:p>
    <w:p w:rsidR="005D32C5" w:rsidRDefault="005D32C5">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sz w:val="28"/>
          <w:szCs w:val="28"/>
        </w:rPr>
      </w:pPr>
      <w:r>
        <w:rPr>
          <w:rFonts w:ascii="Times New Roman" w:hAnsi="Times New Roman" w:cs="Times New Roman"/>
          <w:sz w:val="28"/>
          <w:szCs w:val="28"/>
        </w:rPr>
        <w:t>1.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5D32C5" w:rsidRDefault="005D2D9C">
      <w:pPr>
        <w:spacing w:after="0" w:line="240" w:lineRule="auto"/>
        <w:ind w:firstLine="567"/>
        <w:jc w:val="both"/>
        <w:rPr>
          <w:rFonts w:ascii="Times New Roman" w:hAnsi="Times New Roman"/>
          <w:sz w:val="28"/>
          <w:szCs w:val="28"/>
        </w:rPr>
      </w:pPr>
      <w:r>
        <w:rPr>
          <w:rFonts w:ascii="Times New Roman" w:hAnsi="Times New Roman" w:cs="Times New Roman"/>
          <w:sz w:val="28"/>
          <w:szCs w:val="28"/>
        </w:rPr>
        <w:t>2.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5D32C5" w:rsidRDefault="005D2D9C">
      <w:pPr>
        <w:spacing w:after="0" w:line="240" w:lineRule="auto"/>
        <w:ind w:firstLine="567"/>
        <w:jc w:val="both"/>
        <w:rPr>
          <w:rFonts w:ascii="Times New Roman" w:hAnsi="Times New Roman"/>
          <w:sz w:val="28"/>
          <w:szCs w:val="28"/>
        </w:rPr>
      </w:pPr>
      <w:r>
        <w:rPr>
          <w:rFonts w:ascii="Times New Roman" w:hAnsi="Times New Roman" w:cs="Times New Roman"/>
          <w:sz w:val="28"/>
          <w:szCs w:val="28"/>
        </w:rPr>
        <w:t>3.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5D32C5" w:rsidRDefault="005D2D9C">
      <w:pPr>
        <w:spacing w:after="0" w:line="240" w:lineRule="auto"/>
        <w:ind w:firstLine="567"/>
        <w:jc w:val="both"/>
        <w:rPr>
          <w:rFonts w:ascii="Times New Roman" w:hAnsi="Times New Roman"/>
          <w:sz w:val="28"/>
          <w:szCs w:val="28"/>
        </w:rPr>
      </w:pPr>
      <w:r>
        <w:rPr>
          <w:rFonts w:ascii="Times New Roman" w:hAnsi="Times New Roman" w:cs="Times New Roman"/>
          <w:sz w:val="28"/>
          <w:szCs w:val="28"/>
        </w:rPr>
        <w:t>4.</w:t>
      </w:r>
      <w:r w:rsidR="001175EC">
        <w:rPr>
          <w:rFonts w:ascii="Times New Roman" w:hAnsi="Times New Roman" w:cs="Times New Roman"/>
          <w:sz w:val="28"/>
          <w:szCs w:val="28"/>
        </w:rPr>
        <w:t xml:space="preserve"> </w:t>
      </w:r>
      <w:r>
        <w:rPr>
          <w:rFonts w:ascii="Times New Roman" w:hAnsi="Times New Roman" w:cs="Times New Roman"/>
          <w:sz w:val="28"/>
          <w:szCs w:val="28"/>
        </w:rPr>
        <w:t>порядок оставления запроса заявителя о предоставлении государственной или муниципальной услуги без рассмотрения;</w:t>
      </w:r>
    </w:p>
    <w:p w:rsidR="005D32C5" w:rsidRDefault="005D2D9C">
      <w:pPr>
        <w:spacing w:after="0" w:line="240" w:lineRule="auto"/>
        <w:ind w:firstLine="567"/>
        <w:jc w:val="both"/>
        <w:rPr>
          <w:rFonts w:ascii="Times New Roman" w:hAnsi="Times New Roman"/>
          <w:sz w:val="28"/>
          <w:szCs w:val="28"/>
        </w:rPr>
      </w:pPr>
      <w:r>
        <w:rPr>
          <w:rFonts w:ascii="Times New Roman" w:hAnsi="Times New Roman" w:cs="Times New Roman"/>
          <w:sz w:val="28"/>
          <w:szCs w:val="28"/>
        </w:rPr>
        <w:t>5.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5D32C5" w:rsidRDefault="005D2D9C">
      <w:pPr>
        <w:spacing w:after="0" w:line="240" w:lineRule="auto"/>
        <w:ind w:firstLine="567"/>
        <w:jc w:val="both"/>
        <w:rPr>
          <w:rFonts w:ascii="Times New Roman" w:hAnsi="Times New Roman"/>
          <w:sz w:val="28"/>
          <w:szCs w:val="28"/>
        </w:rPr>
      </w:pPr>
      <w:r>
        <w:rPr>
          <w:rFonts w:ascii="Times New Roman" w:hAnsi="Times New Roman" w:cs="Times New Roman"/>
          <w:sz w:val="28"/>
          <w:szCs w:val="28"/>
        </w:rPr>
        <w:t>6.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Результат предоставления муниципальной услуги</w:t>
      </w:r>
    </w:p>
    <w:p w:rsidR="005D32C5" w:rsidRDefault="005D32C5">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 Результатом предоставления муниципальной услуги является:</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Принятие на учет граждан </w:t>
      </w:r>
      <w:r w:rsidR="001175EC">
        <w:rPr>
          <w:rFonts w:ascii="Times New Roman" w:hAnsi="Times New Roman" w:cs="Times New Roman"/>
          <w:sz w:val="28"/>
          <w:szCs w:val="28"/>
        </w:rPr>
        <w:t>в качестве,</w:t>
      </w:r>
      <w:r>
        <w:rPr>
          <w:rFonts w:ascii="Times New Roman" w:hAnsi="Times New Roman" w:cs="Times New Roman"/>
          <w:sz w:val="28"/>
          <w:szCs w:val="28"/>
        </w:rPr>
        <w:t xml:space="preserve"> нуждающихся в жилых помещениях и уведомление заявителя о принятом решении;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уведомление об отказе в предоставлении муниципальной услуги в письменной форме.</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в случае подачи заявления в электронной форме через Портал:</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в случае подачи заявления через МФЦ (при наличии Соглашения о взаимодействии):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документа на бумажном носителе в МФЦ, направленного органом (организацией), подтверждающегося содержание электронного документа;</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в случае подачи заявления лично в орган (организацию):</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Сроки предоставления муниципальной услуги</w:t>
      </w:r>
    </w:p>
    <w:p w:rsidR="005D32C5" w:rsidRDefault="005D32C5">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 Услуга представляется не позднее чем через тридцать рабочих дней со дня предоставления документов, указанных в п. 14 Административного регламента (для принятия решения о предоставлении (отказе в предоставлении) услуги). В случае предоставления гражданином заявления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Нормативно правовые акты, регулирующие предоставление</w:t>
      </w: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муниципальной услуги</w:t>
      </w:r>
    </w:p>
    <w:p w:rsidR="005D32C5" w:rsidRDefault="005D32C5">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 Предоставление муниципальной услуги осуществляется в соответствии со следующими нормативными правовыми актами: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ст.3822);</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Жилищный кодекс Российской Федерации от 29.12.2004 № 188-ФЗ (первоначальный текст документа опубликован в издании «Собрание законодательства РФ», 03.01.2005, № 1 (часть 1), ст.14);</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Федеральный закон от 12.01.1995. № 5-ФЗ «О ветеранах» (первоначальный текст документа опубликован в издании «Собрание законодательства РФ», 16.01.1995, № 3, ст.168);</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Федеральным законом от 24.11.1995 № 181-ФЗ «О социальной защите инвалидов в Российской Федерации» (Собрание законодательства РФ», 27.11.1995, № 48, ст. 4563, «Российская газета», № 234, 02.12.1995);</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Закон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1 часть);</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Федеральный закон от 18.010.1991 № 1761-1 «О реабилитации жертв политических репрессий» («Ведомостях СНД и ВС РСФСР», 31.10.1991, № 44, ст. 1428);</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Федеральный закон от 15.01.1993 № 4301-1 «О статусе Героев Советского Союза, Героев Российской Федерации и полных кавалеров ордена славы» («Российская газета», № 27, 10.02.1993, «Ведомости СНД и ВС РФ», 18.02.1993, № 7, ст.247);</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Федеральный закон от 18.06.2001 № 77-ФЗ «О предупреждении распространения туберкулеза в Российской Федерации» («Парламентская газета», № 114-115, 23.06.2001, «Российская газета», № 118-119, 23.06.2001, «Собрание законодательства РФ», 25.06.2001, № 26, ст. 2581);</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 Закон Оренбургской области от 23.11.2005 № 2733/489-III-ОЗ «О порядке ведения органами местного самоуправления  учета граждан в </w:t>
      </w:r>
      <w:proofErr w:type="spellStart"/>
      <w:r>
        <w:rPr>
          <w:rFonts w:ascii="Times New Roman" w:hAnsi="Times New Roman" w:cs="Times New Roman"/>
          <w:sz w:val="28"/>
          <w:szCs w:val="28"/>
        </w:rPr>
        <w:t>качетсве</w:t>
      </w:r>
      <w:proofErr w:type="spellEnd"/>
      <w:r>
        <w:rPr>
          <w:rFonts w:ascii="Times New Roman" w:hAnsi="Times New Roman" w:cs="Times New Roman"/>
          <w:sz w:val="28"/>
          <w:szCs w:val="28"/>
        </w:rPr>
        <w:t xml:space="preserve"> нуждающихся в жилых помещениях, предоставляемых по договорам социального найма» (первоначальный текст документа опубликован в издании «Бюллетень Законодательного собрания Оренбургской области» от09.11.2005 (32 заседание), 1 часть);</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10) Закон Оренбургской области от 13.07.2007 № 1347/285-IV-ОЗ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(спецвыпуск № 40 с документами законодательного Собрания Оренбургской области);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 Закон Оренбургской области от 12.01.2005 № 1756/284-III-ОЗ «О мерах социальной поддержки многодетных семей» («Южный Урал», № 26, 04.02.2005, с. 4);</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 Закон Оренбургской области от 29.12.2007 № 1853/389-IV-ОЗ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 «Бюллетень Законодательного собрания Оренбургской области», 22.12.2007, 17 заседание, 1 часть; «Южный Урал», № 23-24 (спецвыпуск № 51 с документами Законодательного собрания Оренбургской области), 26.01.2008);</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 Постановление Правительства Оренбургской области от 28.07.2008 № 290-п «Об утверждении положения о предоставлении многодетным семьям социальной выплаты для приобретения или строительства жилья» («Оренбуржье», № 117, 07.08.2008);</w:t>
      </w:r>
    </w:p>
    <w:p w:rsidR="005D32C5" w:rsidRDefault="005D2D9C">
      <w:pPr>
        <w:spacing w:after="0" w:line="240" w:lineRule="auto"/>
        <w:ind w:firstLine="567"/>
        <w:jc w:val="both"/>
      </w:pPr>
      <w:r>
        <w:rPr>
          <w:rFonts w:ascii="Times New Roman" w:hAnsi="Times New Roman" w:cs="Times New Roman"/>
          <w:sz w:val="28"/>
          <w:szCs w:val="28"/>
        </w:rPr>
        <w:t xml:space="preserve">14)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 портал правовой информации </w:t>
      </w:r>
      <w:hyperlink r:id="rId13">
        <w:r>
          <w:rPr>
            <w:rFonts w:ascii="Times New Roman" w:hAnsi="Times New Roman" w:cs="Times New Roman"/>
            <w:color w:val="0000FF"/>
            <w:sz w:val="28"/>
            <w:szCs w:val="28"/>
            <w:u w:val="single"/>
          </w:rPr>
          <w:t>http:</w:t>
        </w:r>
      </w:hyperlink>
      <w:hyperlink r:id="rId14">
        <w:r>
          <w:rPr>
            <w:rFonts w:ascii="Times New Roman" w:hAnsi="Times New Roman" w:cs="Times New Roman"/>
            <w:vanish/>
            <w:color w:val="0000FF"/>
            <w:sz w:val="28"/>
            <w:szCs w:val="28"/>
            <w:u w:val="single"/>
            <w:lang w:val="en-US"/>
          </w:rPr>
          <w:t>HYPERLINK</w:t>
        </w:r>
      </w:hyperlink>
      <w:hyperlink r:id="rId15">
        <w:r>
          <w:rPr>
            <w:rFonts w:ascii="Times New Roman" w:hAnsi="Times New Roman" w:cs="Times New Roman"/>
            <w:vanish/>
            <w:color w:val="0000FF"/>
            <w:sz w:val="28"/>
            <w:szCs w:val="28"/>
            <w:u w:val="single"/>
          </w:rPr>
          <w:t xml:space="preserve"> "</w:t>
        </w:r>
      </w:hyperlink>
      <w:hyperlink r:id="rId16">
        <w:r>
          <w:rPr>
            <w:rFonts w:ascii="Times New Roman" w:hAnsi="Times New Roman" w:cs="Times New Roman"/>
            <w:vanish/>
            <w:color w:val="0000FF"/>
            <w:sz w:val="28"/>
            <w:szCs w:val="28"/>
            <w:u w:val="single"/>
            <w:lang w:val="en-US"/>
          </w:rPr>
          <w:t>http</w:t>
        </w:r>
      </w:hyperlink>
      <w:hyperlink r:id="rId17">
        <w:r>
          <w:rPr>
            <w:rFonts w:ascii="Times New Roman" w:hAnsi="Times New Roman" w:cs="Times New Roman"/>
            <w:vanish/>
            <w:color w:val="0000FF"/>
            <w:sz w:val="28"/>
            <w:szCs w:val="28"/>
            <w:u w:val="single"/>
          </w:rPr>
          <w:t>://</w:t>
        </w:r>
      </w:hyperlink>
      <w:hyperlink r:id="rId18">
        <w:r>
          <w:rPr>
            <w:rFonts w:ascii="Times New Roman" w:hAnsi="Times New Roman" w:cs="Times New Roman"/>
            <w:vanish/>
            <w:color w:val="0000FF"/>
            <w:sz w:val="28"/>
            <w:szCs w:val="28"/>
            <w:u w:val="single"/>
            <w:lang w:val="en-US"/>
          </w:rPr>
          <w:t>www</w:t>
        </w:r>
      </w:hyperlink>
      <w:hyperlink r:id="rId19">
        <w:r>
          <w:rPr>
            <w:rFonts w:ascii="Times New Roman" w:hAnsi="Times New Roman" w:cs="Times New Roman"/>
            <w:vanish/>
            <w:color w:val="0000FF"/>
            <w:sz w:val="28"/>
            <w:szCs w:val="28"/>
            <w:u w:val="single"/>
          </w:rPr>
          <w:t>.</w:t>
        </w:r>
      </w:hyperlink>
      <w:hyperlink r:id="rId20">
        <w:r>
          <w:rPr>
            <w:rFonts w:ascii="Times New Roman" w:hAnsi="Times New Roman" w:cs="Times New Roman"/>
            <w:vanish/>
            <w:color w:val="0000FF"/>
            <w:sz w:val="28"/>
            <w:szCs w:val="28"/>
            <w:u w:val="single"/>
            <w:lang w:val="en-US"/>
          </w:rPr>
          <w:t>pravo</w:t>
        </w:r>
      </w:hyperlink>
      <w:hyperlink r:id="rId21">
        <w:r>
          <w:rPr>
            <w:rFonts w:ascii="Times New Roman" w:hAnsi="Times New Roman" w:cs="Times New Roman"/>
            <w:vanish/>
            <w:color w:val="0000FF"/>
            <w:sz w:val="28"/>
            <w:szCs w:val="28"/>
            <w:u w:val="single"/>
          </w:rPr>
          <w:t>.</w:t>
        </w:r>
      </w:hyperlink>
      <w:hyperlink r:id="rId22">
        <w:r>
          <w:rPr>
            <w:rFonts w:ascii="Times New Roman" w:hAnsi="Times New Roman" w:cs="Times New Roman"/>
            <w:vanish/>
            <w:color w:val="0000FF"/>
            <w:sz w:val="28"/>
            <w:szCs w:val="28"/>
            <w:u w:val="single"/>
            <w:lang w:val="en-US"/>
          </w:rPr>
          <w:t>gov</w:t>
        </w:r>
      </w:hyperlink>
      <w:hyperlink r:id="rId23">
        <w:r>
          <w:rPr>
            <w:rFonts w:ascii="Times New Roman" w:hAnsi="Times New Roman" w:cs="Times New Roman"/>
            <w:vanish/>
            <w:color w:val="0000FF"/>
            <w:sz w:val="28"/>
            <w:szCs w:val="28"/>
            <w:u w:val="single"/>
          </w:rPr>
          <w:t>.</w:t>
        </w:r>
      </w:hyperlink>
      <w:hyperlink r:id="rId24">
        <w:r>
          <w:rPr>
            <w:rFonts w:ascii="Times New Roman" w:hAnsi="Times New Roman" w:cs="Times New Roman"/>
            <w:vanish/>
            <w:color w:val="0000FF"/>
            <w:sz w:val="28"/>
            <w:szCs w:val="28"/>
            <w:u w:val="single"/>
            <w:lang w:val="en-US"/>
          </w:rPr>
          <w:t>ru</w:t>
        </w:r>
      </w:hyperlink>
      <w:hyperlink r:id="rId25">
        <w:r>
          <w:rPr>
            <w:rFonts w:ascii="Times New Roman" w:hAnsi="Times New Roman" w:cs="Times New Roman"/>
            <w:vanish/>
            <w:color w:val="0000FF"/>
            <w:sz w:val="28"/>
            <w:szCs w:val="28"/>
            <w:u w:val="single"/>
          </w:rPr>
          <w:t>/"</w:t>
        </w:r>
      </w:hyperlink>
      <w:hyperlink r:id="rId26">
        <w:r>
          <w:rPr>
            <w:rFonts w:ascii="Times New Roman" w:hAnsi="Times New Roman" w:cs="Times New Roman"/>
            <w:color w:val="0000FF"/>
            <w:sz w:val="28"/>
            <w:szCs w:val="28"/>
            <w:u w:val="single"/>
          </w:rPr>
          <w:t>//</w:t>
        </w:r>
      </w:hyperlink>
      <w:hyperlink r:id="rId27">
        <w:r>
          <w:rPr>
            <w:rFonts w:ascii="Times New Roman" w:hAnsi="Times New Roman" w:cs="Times New Roman"/>
            <w:color w:val="0000FF"/>
            <w:sz w:val="28"/>
            <w:szCs w:val="28"/>
            <w:u w:val="single"/>
            <w:lang w:val="en-US"/>
          </w:rPr>
          <w:t>www</w:t>
        </w:r>
      </w:hyperlink>
      <w:hyperlink r:id="rId28">
        <w:r>
          <w:rPr>
            <w:rFonts w:ascii="Times New Roman" w:hAnsi="Times New Roman" w:cs="Times New Roman"/>
            <w:color w:val="0000FF"/>
            <w:sz w:val="28"/>
            <w:szCs w:val="28"/>
            <w:u w:val="single"/>
          </w:rPr>
          <w:t>.</w:t>
        </w:r>
      </w:hyperlink>
      <w:hyperlink r:id="rId29">
        <w:proofErr w:type="spellStart"/>
        <w:r>
          <w:rPr>
            <w:rFonts w:ascii="Times New Roman" w:hAnsi="Times New Roman" w:cs="Times New Roman"/>
            <w:color w:val="0000FF"/>
            <w:sz w:val="28"/>
            <w:szCs w:val="28"/>
            <w:u w:val="single"/>
            <w:lang w:val="en-US"/>
          </w:rPr>
          <w:t>pravo</w:t>
        </w:r>
        <w:proofErr w:type="spellEnd"/>
      </w:hyperlink>
      <w:hyperlink r:id="rId30">
        <w:r>
          <w:rPr>
            <w:rFonts w:ascii="Times New Roman" w:hAnsi="Times New Roman" w:cs="Times New Roman"/>
            <w:color w:val="0000FF"/>
            <w:sz w:val="28"/>
            <w:szCs w:val="28"/>
            <w:u w:val="single"/>
          </w:rPr>
          <w:t>.</w:t>
        </w:r>
      </w:hyperlink>
      <w:hyperlink r:id="rId31">
        <w:r>
          <w:rPr>
            <w:rFonts w:ascii="Times New Roman" w:hAnsi="Times New Roman" w:cs="Times New Roman"/>
            <w:color w:val="0000FF"/>
            <w:sz w:val="28"/>
            <w:szCs w:val="28"/>
            <w:u w:val="single"/>
            <w:lang w:val="en-US"/>
          </w:rPr>
          <w:t>gov</w:t>
        </w:r>
      </w:hyperlink>
      <w:hyperlink r:id="rId32">
        <w:r>
          <w:rPr>
            <w:rFonts w:ascii="Times New Roman" w:hAnsi="Times New Roman" w:cs="Times New Roman"/>
            <w:color w:val="0000FF"/>
            <w:sz w:val="28"/>
            <w:szCs w:val="28"/>
            <w:u w:val="single"/>
          </w:rPr>
          <w:t>.</w:t>
        </w:r>
      </w:hyperlink>
      <w:hyperlink r:id="rId33">
        <w:proofErr w:type="spellStart"/>
        <w:r>
          <w:rPr>
            <w:rFonts w:ascii="Times New Roman" w:hAnsi="Times New Roman" w:cs="Times New Roman"/>
            <w:color w:val="0000FF"/>
            <w:sz w:val="28"/>
            <w:szCs w:val="28"/>
            <w:u w:val="single"/>
            <w:lang w:val="en-US"/>
          </w:rPr>
          <w:t>ru</w:t>
        </w:r>
        <w:proofErr w:type="spellEnd"/>
      </w:hyperlink>
      <w:r>
        <w:rPr>
          <w:rFonts w:ascii="Times New Roman" w:hAnsi="Times New Roman" w:cs="Times New Roman"/>
          <w:sz w:val="28"/>
          <w:szCs w:val="28"/>
        </w:rPr>
        <w:t>, 20.07.2016. Оренбуржье», № 89, 21.07.2016);</w:t>
      </w:r>
    </w:p>
    <w:p w:rsidR="005D32C5" w:rsidRDefault="005D2D9C">
      <w:pPr>
        <w:spacing w:after="0" w:line="240" w:lineRule="auto"/>
        <w:ind w:firstLine="567"/>
        <w:jc w:val="both"/>
      </w:pPr>
      <w:r>
        <w:rPr>
          <w:rFonts w:ascii="Times New Roman" w:hAnsi="Times New Roman" w:cs="Times New Roman"/>
          <w:sz w:val="28"/>
          <w:szCs w:val="28"/>
        </w:rPr>
        <w:t xml:space="preserve">15)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34">
        <w:r>
          <w:rPr>
            <w:rFonts w:ascii="Times New Roman" w:hAnsi="Times New Roman" w:cs="Times New Roman"/>
            <w:color w:val="0000FF"/>
            <w:sz w:val="28"/>
            <w:szCs w:val="28"/>
            <w:u w:val="single"/>
          </w:rPr>
          <w:t>http://www.pravo.gov.ru</w:t>
        </w:r>
      </w:hyperlink>
      <w:r>
        <w:rPr>
          <w:rFonts w:ascii="Times New Roman" w:hAnsi="Times New Roman" w:cs="Times New Roman"/>
          <w:sz w:val="28"/>
          <w:szCs w:val="28"/>
        </w:rPr>
        <w:t>, 29.01.2016, «Оренбуржье», № 8, 28.01.2016);</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 приказ Департамента информационных технологий Оренбургской области от 11 мая 2016 г. № 19-</w:t>
      </w:r>
      <w:proofErr w:type="gramStart"/>
      <w:r>
        <w:rPr>
          <w:rFonts w:ascii="Times New Roman" w:hAnsi="Times New Roman" w:cs="Times New Roman"/>
          <w:sz w:val="28"/>
          <w:szCs w:val="28"/>
        </w:rPr>
        <w:t>пр  «</w:t>
      </w:r>
      <w:proofErr w:type="gramEnd"/>
      <w:r>
        <w:rPr>
          <w:rFonts w:ascii="Times New Roman" w:hAnsi="Times New Roman" w:cs="Times New Roman"/>
          <w:sz w:val="28"/>
          <w:szCs w:val="28"/>
        </w:rPr>
        <w:t>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технологий Оренбургской области http://dit.orb.ru/, 18.03.2016).</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Нормативные правовые акты, указанные в настоящем пункте. Размещаются на официальном сайте уполномоченного органа в информационной сети «Интернет» и на Портале.</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5D32C5" w:rsidRDefault="005D32C5">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 Для получения муниципальной услуги заявителем в уполномоченный орган предоставляются следующие документы:</w:t>
      </w:r>
    </w:p>
    <w:p w:rsidR="005D32C5" w:rsidRDefault="005D2D9C">
      <w:pPr>
        <w:spacing w:after="0" w:line="240" w:lineRule="auto"/>
        <w:ind w:firstLine="567"/>
        <w:jc w:val="both"/>
      </w:pPr>
      <w:r>
        <w:rPr>
          <w:rFonts w:ascii="Times New Roman" w:hAnsi="Times New Roman" w:cs="Times New Roman"/>
          <w:sz w:val="28"/>
          <w:szCs w:val="28"/>
        </w:rPr>
        <w:t>1) заявление о принятии на учет, подписанное членами семьи старше</w:t>
      </w:r>
    </w:p>
    <w:p w:rsidR="005D32C5" w:rsidRDefault="005D2D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 лет (Приложение № 1 к Административному регламенту).</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1175EC">
        <w:rPr>
          <w:rFonts w:ascii="Times New Roman" w:hAnsi="Times New Roman" w:cs="Times New Roman"/>
          <w:sz w:val="28"/>
          <w:szCs w:val="28"/>
        </w:rPr>
        <w:t xml:space="preserve"> </w:t>
      </w:r>
      <w:r>
        <w:rPr>
          <w:rFonts w:ascii="Times New Roman" w:hAnsi="Times New Roman" w:cs="Times New Roman"/>
          <w:sz w:val="28"/>
          <w:szCs w:val="28"/>
        </w:rPr>
        <w:t>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согласие на обработку персональных данных;</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копия удостоверения опекуна или попечителя (для лиц, над которыми установлена опека, попечительство);</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копии документов, выдаваемых федеральными государственными учреждениями медико-социальной экспертизы;</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копии удостоверений и документов, подтверждающих право гражданина на получение мер социальной поддержки;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иные документы, подтверждающие право граждан на получение жилого помещения по договору социальному найма в соответствии с федеральными законами, указами Президента Российской Федерации или законом Оренбургской области,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5D32C5" w:rsidRDefault="005D2D9C">
      <w:pPr>
        <w:spacing w:after="0" w:line="240" w:lineRule="auto"/>
        <w:ind w:firstLine="567"/>
        <w:jc w:val="both"/>
      </w:pPr>
      <w:r>
        <w:rPr>
          <w:rFonts w:ascii="Times New Roman" w:hAnsi="Times New Roman" w:cs="Times New Roman"/>
          <w:sz w:val="28"/>
          <w:szCs w:val="28"/>
        </w:rPr>
        <w:lastRenderedPageBreak/>
        <w:t>Копии документов, предусмотренных подпу</w:t>
      </w:r>
      <w:r w:rsidR="001175EC">
        <w:rPr>
          <w:rFonts w:ascii="Times New Roman" w:hAnsi="Times New Roman" w:cs="Times New Roman"/>
          <w:sz w:val="28"/>
          <w:szCs w:val="28"/>
        </w:rPr>
        <w:t>н</w:t>
      </w:r>
      <w:r>
        <w:rPr>
          <w:rFonts w:ascii="Times New Roman" w:hAnsi="Times New Roman" w:cs="Times New Roman"/>
          <w:sz w:val="28"/>
          <w:szCs w:val="28"/>
        </w:rPr>
        <w:t>ктами</w:t>
      </w:r>
      <w:r>
        <w:rPr>
          <w:rFonts w:ascii="Times New Roman" w:hAnsi="Times New Roman" w:cs="Times New Roman"/>
          <w:sz w:val="28"/>
          <w:szCs w:val="28"/>
          <w:u w:val="single"/>
        </w:rPr>
        <w:t xml:space="preserve"> вторым</w:t>
      </w:r>
      <w:r>
        <w:rPr>
          <w:rFonts w:ascii="Times New Roman" w:hAnsi="Times New Roman" w:cs="Times New Roman"/>
          <w:sz w:val="28"/>
          <w:szCs w:val="28"/>
        </w:rPr>
        <w:t xml:space="preserve">, </w:t>
      </w:r>
      <w:r>
        <w:rPr>
          <w:rFonts w:ascii="Times New Roman" w:hAnsi="Times New Roman" w:cs="Times New Roman"/>
          <w:sz w:val="28"/>
          <w:szCs w:val="28"/>
          <w:u w:val="single"/>
        </w:rPr>
        <w:t>четвертым</w:t>
      </w:r>
      <w:r>
        <w:rPr>
          <w:rFonts w:ascii="Times New Roman" w:hAnsi="Times New Roman" w:cs="Times New Roman"/>
          <w:sz w:val="28"/>
          <w:szCs w:val="28"/>
        </w:rPr>
        <w:t xml:space="preserve">, </w:t>
      </w:r>
      <w:r>
        <w:rPr>
          <w:rFonts w:ascii="Times New Roman" w:hAnsi="Times New Roman" w:cs="Times New Roman"/>
          <w:sz w:val="28"/>
          <w:szCs w:val="28"/>
          <w:u w:val="single"/>
        </w:rPr>
        <w:t>пятым</w:t>
      </w:r>
      <w:r>
        <w:rPr>
          <w:rFonts w:ascii="Times New Roman" w:hAnsi="Times New Roman" w:cs="Times New Roman"/>
          <w:sz w:val="28"/>
          <w:szCs w:val="28"/>
        </w:rPr>
        <w:t xml:space="preserve">, </w:t>
      </w:r>
      <w:r>
        <w:rPr>
          <w:rFonts w:ascii="Times New Roman" w:hAnsi="Times New Roman" w:cs="Times New Roman"/>
          <w:sz w:val="28"/>
          <w:szCs w:val="28"/>
          <w:u w:val="single"/>
        </w:rPr>
        <w:t>шесты</w:t>
      </w:r>
      <w:r>
        <w:rPr>
          <w:rFonts w:ascii="Times New Roman" w:hAnsi="Times New Roman" w:cs="Times New Roman"/>
          <w:sz w:val="28"/>
          <w:szCs w:val="28"/>
        </w:rPr>
        <w:t xml:space="preserve">м, </w:t>
      </w:r>
      <w:r>
        <w:rPr>
          <w:rFonts w:ascii="Times New Roman" w:hAnsi="Times New Roman" w:cs="Times New Roman"/>
          <w:sz w:val="28"/>
          <w:szCs w:val="28"/>
          <w:u w:val="single"/>
        </w:rPr>
        <w:t>седьмым</w:t>
      </w:r>
      <w:r>
        <w:rPr>
          <w:rFonts w:ascii="Times New Roman" w:hAnsi="Times New Roman" w:cs="Times New Roman"/>
          <w:sz w:val="28"/>
          <w:szCs w:val="28"/>
        </w:rPr>
        <w:t xml:space="preserve">, </w:t>
      </w:r>
      <w:r>
        <w:rPr>
          <w:rFonts w:ascii="Times New Roman" w:hAnsi="Times New Roman" w:cs="Times New Roman"/>
          <w:sz w:val="28"/>
          <w:szCs w:val="28"/>
          <w:u w:val="single"/>
        </w:rPr>
        <w:t>восьмым</w:t>
      </w:r>
      <w:r>
        <w:rPr>
          <w:rFonts w:ascii="Times New Roman" w:hAnsi="Times New Roman" w:cs="Times New Roman"/>
          <w:sz w:val="28"/>
          <w:szCs w:val="28"/>
        </w:rPr>
        <w:t xml:space="preserve">, </w:t>
      </w:r>
      <w:r>
        <w:rPr>
          <w:rFonts w:ascii="Times New Roman" w:hAnsi="Times New Roman" w:cs="Times New Roman"/>
          <w:sz w:val="28"/>
          <w:szCs w:val="28"/>
          <w:u w:val="single"/>
        </w:rPr>
        <w:t>девятым</w:t>
      </w:r>
      <w:r>
        <w:rPr>
          <w:rFonts w:ascii="Times New Roman" w:hAnsi="Times New Roman" w:cs="Times New Roman"/>
          <w:sz w:val="28"/>
          <w:szCs w:val="28"/>
        </w:rPr>
        <w:t xml:space="preserve"> настоящего пункта, представляются одновременно с их подлинниками. После проверки соответствия по</w:t>
      </w:r>
      <w:r w:rsidR="001175EC">
        <w:rPr>
          <w:rFonts w:ascii="Times New Roman" w:hAnsi="Times New Roman" w:cs="Times New Roman"/>
          <w:sz w:val="28"/>
          <w:szCs w:val="28"/>
        </w:rPr>
        <w:t>д</w:t>
      </w:r>
      <w:r>
        <w:rPr>
          <w:rFonts w:ascii="Times New Roman" w:hAnsi="Times New Roman" w:cs="Times New Roman"/>
          <w:sz w:val="28"/>
          <w:szCs w:val="28"/>
        </w:rPr>
        <w:t>ли</w:t>
      </w:r>
      <w:r w:rsidR="001175EC">
        <w:rPr>
          <w:rFonts w:ascii="Times New Roman" w:hAnsi="Times New Roman" w:cs="Times New Roman"/>
          <w:sz w:val="28"/>
          <w:szCs w:val="28"/>
        </w:rPr>
        <w:t>н</w:t>
      </w:r>
      <w:r>
        <w:rPr>
          <w:rFonts w:ascii="Times New Roman" w:hAnsi="Times New Roman" w:cs="Times New Roman"/>
          <w:sz w:val="28"/>
          <w:szCs w:val="28"/>
        </w:rPr>
        <w:t>никам</w:t>
      </w:r>
      <w:r w:rsidR="001175EC">
        <w:rPr>
          <w:rFonts w:ascii="Times New Roman" w:hAnsi="Times New Roman" w:cs="Times New Roman"/>
          <w:sz w:val="28"/>
          <w:szCs w:val="28"/>
        </w:rPr>
        <w:t>,</w:t>
      </w:r>
      <w:r>
        <w:rPr>
          <w:rFonts w:ascii="Times New Roman" w:hAnsi="Times New Roman" w:cs="Times New Roman"/>
          <w:sz w:val="28"/>
          <w:szCs w:val="28"/>
        </w:rPr>
        <w:t xml:space="preserve"> копии документов заверяются должностным лицом, осуществляющим прием документов. Подлинник документа подлежит возврату гражданину.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отсутствия оригиналов документов, их копии должны быть удостоверены нотариально.</w:t>
      </w:r>
    </w:p>
    <w:p w:rsidR="005D32C5" w:rsidRDefault="005D2D9C">
      <w:pPr>
        <w:widowControl w:val="0"/>
        <w:spacing w:line="240" w:lineRule="auto"/>
        <w:ind w:left="190" w:right="3" w:firstLine="635"/>
        <w:jc w:val="both"/>
      </w:pPr>
      <w:r>
        <w:rPr>
          <w:rFonts w:ascii="Times New Roman" w:hAnsi="Times New Roman"/>
          <w:sz w:val="28"/>
          <w:szCs w:val="28"/>
        </w:rPr>
        <w:t xml:space="preserve">Граждане,  изменившие  место  жительства   в   пределах  Российской </w:t>
      </w:r>
      <w:r>
        <w:rPr>
          <w:rFonts w:ascii="Times New Roman" w:hAnsi="Times New Roman" w:cs="Times New Roman"/>
          <w:sz w:val="28"/>
          <w:szCs w:val="28"/>
        </w:rPr>
        <w:t>Федерации за 5 лет до обращения</w:t>
      </w:r>
      <w:r>
        <w:rPr>
          <w:rFonts w:ascii="Times New Roman" w:hAnsi="Times New Roman" w:cs="Times New Roman"/>
          <w:spacing w:val="-7"/>
          <w:sz w:val="28"/>
          <w:szCs w:val="28"/>
        </w:rPr>
        <w:t xml:space="preserve"> </w:t>
      </w:r>
      <w:r>
        <w:rPr>
          <w:rFonts w:ascii="Times New Roman" w:hAnsi="Times New Roman" w:cs="Times New Roman"/>
          <w:sz w:val="28"/>
          <w:szCs w:val="28"/>
        </w:rPr>
        <w:t>с</w:t>
      </w:r>
      <w:r>
        <w:rPr>
          <w:rFonts w:ascii="Times New Roman" w:hAnsi="Times New Roman" w:cs="Times New Roman"/>
          <w:spacing w:val="-8"/>
          <w:sz w:val="28"/>
          <w:szCs w:val="28"/>
        </w:rPr>
        <w:t xml:space="preserve"> </w:t>
      </w:r>
      <w:r>
        <w:rPr>
          <w:rFonts w:ascii="Times New Roman" w:hAnsi="Times New Roman" w:cs="Times New Roman"/>
          <w:sz w:val="28"/>
          <w:szCs w:val="28"/>
        </w:rPr>
        <w:t>заявлением</w:t>
      </w:r>
      <w:r>
        <w:rPr>
          <w:rFonts w:ascii="Times New Roman" w:hAnsi="Times New Roman" w:cs="Times New Roman"/>
          <w:spacing w:val="-8"/>
          <w:sz w:val="28"/>
          <w:szCs w:val="28"/>
        </w:rPr>
        <w:t xml:space="preserve"> </w:t>
      </w:r>
      <w:r>
        <w:rPr>
          <w:rFonts w:ascii="Times New Roman" w:hAnsi="Times New Roman" w:cs="Times New Roman"/>
          <w:sz w:val="28"/>
          <w:szCs w:val="28"/>
        </w:rPr>
        <w:t>о</w:t>
      </w:r>
      <w:r>
        <w:rPr>
          <w:rFonts w:ascii="Times New Roman" w:hAnsi="Times New Roman" w:cs="Times New Roman"/>
          <w:spacing w:val="-7"/>
          <w:sz w:val="28"/>
          <w:szCs w:val="28"/>
        </w:rPr>
        <w:t xml:space="preserve"> </w:t>
      </w:r>
      <w:r>
        <w:rPr>
          <w:rFonts w:ascii="Times New Roman" w:hAnsi="Times New Roman" w:cs="Times New Roman"/>
          <w:sz w:val="28"/>
          <w:szCs w:val="28"/>
        </w:rPr>
        <w:t>принятии</w:t>
      </w:r>
      <w:r>
        <w:rPr>
          <w:rFonts w:ascii="Times New Roman" w:hAnsi="Times New Roman" w:cs="Times New Roman"/>
          <w:spacing w:val="-7"/>
          <w:sz w:val="28"/>
          <w:szCs w:val="28"/>
        </w:rPr>
        <w:t xml:space="preserve"> </w:t>
      </w:r>
      <w:r>
        <w:rPr>
          <w:rFonts w:ascii="Times New Roman" w:hAnsi="Times New Roman" w:cs="Times New Roman"/>
          <w:sz w:val="28"/>
          <w:szCs w:val="28"/>
        </w:rPr>
        <w:t>на</w:t>
      </w:r>
      <w:r>
        <w:rPr>
          <w:rFonts w:ascii="Times New Roman" w:hAnsi="Times New Roman" w:cs="Times New Roman"/>
          <w:spacing w:val="-6"/>
          <w:sz w:val="28"/>
          <w:szCs w:val="28"/>
        </w:rPr>
        <w:t xml:space="preserve"> </w:t>
      </w:r>
      <w:r>
        <w:rPr>
          <w:rFonts w:ascii="Times New Roman" w:hAnsi="Times New Roman" w:cs="Times New Roman"/>
          <w:sz w:val="28"/>
          <w:szCs w:val="28"/>
        </w:rPr>
        <w:t>учёт,</w:t>
      </w:r>
      <w:r>
        <w:rPr>
          <w:rFonts w:ascii="Times New Roman" w:hAnsi="Times New Roman" w:cs="Times New Roman"/>
          <w:spacing w:val="-7"/>
          <w:sz w:val="28"/>
          <w:szCs w:val="28"/>
        </w:rPr>
        <w:t xml:space="preserve"> </w:t>
      </w:r>
      <w:r>
        <w:rPr>
          <w:rFonts w:ascii="Times New Roman" w:hAnsi="Times New Roman" w:cs="Times New Roman"/>
          <w:sz w:val="28"/>
          <w:szCs w:val="28"/>
        </w:rPr>
        <w:t>обязаны</w:t>
      </w:r>
      <w:r>
        <w:rPr>
          <w:rFonts w:ascii="Times New Roman" w:hAnsi="Times New Roman" w:cs="Times New Roman"/>
          <w:spacing w:val="-8"/>
          <w:sz w:val="28"/>
          <w:szCs w:val="28"/>
        </w:rPr>
        <w:t xml:space="preserve"> </w:t>
      </w:r>
      <w:r>
        <w:rPr>
          <w:rFonts w:ascii="Times New Roman" w:hAnsi="Times New Roman" w:cs="Times New Roman"/>
          <w:sz w:val="28"/>
          <w:szCs w:val="28"/>
        </w:rPr>
        <w:t>представить</w:t>
      </w:r>
      <w:r>
        <w:rPr>
          <w:rFonts w:ascii="Times New Roman" w:hAnsi="Times New Roman" w:cs="Times New Roman"/>
          <w:spacing w:val="-6"/>
          <w:sz w:val="28"/>
          <w:szCs w:val="28"/>
        </w:rPr>
        <w:t xml:space="preserve"> </w:t>
      </w:r>
      <w:r>
        <w:rPr>
          <w:rFonts w:ascii="Times New Roman" w:hAnsi="Times New Roman" w:cs="Times New Roman"/>
          <w:sz w:val="28"/>
          <w:szCs w:val="28"/>
        </w:rPr>
        <w:t>документы</w:t>
      </w:r>
      <w:r>
        <w:rPr>
          <w:rFonts w:ascii="Times New Roman" w:hAnsi="Times New Roman" w:cs="Times New Roman"/>
          <w:spacing w:val="-5"/>
          <w:sz w:val="28"/>
          <w:szCs w:val="28"/>
        </w:rPr>
        <w:t xml:space="preserve"> </w:t>
      </w:r>
      <w:r>
        <w:rPr>
          <w:rFonts w:ascii="Times New Roman" w:hAnsi="Times New Roman" w:cs="Times New Roman"/>
          <w:sz w:val="28"/>
          <w:szCs w:val="28"/>
        </w:rPr>
        <w:t>о</w:t>
      </w:r>
      <w:r>
        <w:rPr>
          <w:rFonts w:ascii="Times New Roman" w:hAnsi="Times New Roman" w:cs="Times New Roman"/>
          <w:spacing w:val="-7"/>
          <w:sz w:val="28"/>
          <w:szCs w:val="28"/>
        </w:rPr>
        <w:t xml:space="preserve"> </w:t>
      </w:r>
      <w:r>
        <w:rPr>
          <w:rFonts w:ascii="Times New Roman" w:hAnsi="Times New Roman" w:cs="Times New Roman"/>
          <w:sz w:val="28"/>
          <w:szCs w:val="28"/>
        </w:rPr>
        <w:t>занимаемых</w:t>
      </w:r>
      <w:r>
        <w:rPr>
          <w:rFonts w:ascii="Times New Roman" w:hAnsi="Times New Roman" w:cs="Times New Roman"/>
          <w:spacing w:val="-6"/>
          <w:sz w:val="28"/>
          <w:szCs w:val="28"/>
        </w:rPr>
        <w:t xml:space="preserve"> </w:t>
      </w:r>
      <w:r>
        <w:rPr>
          <w:rFonts w:ascii="Times New Roman" w:hAnsi="Times New Roman" w:cs="Times New Roman"/>
          <w:sz w:val="28"/>
          <w:szCs w:val="28"/>
        </w:rPr>
        <w:t>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w:t>
      </w:r>
      <w:r>
        <w:rPr>
          <w:rFonts w:ascii="Times New Roman" w:hAnsi="Times New Roman" w:cs="Times New Roman"/>
          <w:spacing w:val="-22"/>
          <w:sz w:val="28"/>
          <w:szCs w:val="28"/>
        </w:rPr>
        <w:t xml:space="preserve"> </w:t>
      </w:r>
      <w:r>
        <w:rPr>
          <w:rFonts w:ascii="Times New Roman" w:hAnsi="Times New Roman" w:cs="Times New Roman"/>
          <w:sz w:val="28"/>
          <w:szCs w:val="28"/>
        </w:rPr>
        <w:t>период.</w:t>
      </w: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 праве представить.</w:t>
      </w:r>
    </w:p>
    <w:p w:rsidR="005D32C5" w:rsidRDefault="005D32C5">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недвижимости о переходе прав на объекты недвижимого имущества.</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 Заявитель в праве представить документы, находящиеся в распоряжении органов, организаций, участвующих в предоставлении муниципального услуги, по собственной инициативе.</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 Запрещается требовать от заявителя:</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предоставление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предоставление документов и информации, которые в соответствии с нормативными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 ФЗ «Об организации предоставления государственных и муниципальных услуг»:</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32C5" w:rsidRDefault="005D2D9C">
      <w:pPr>
        <w:spacing w:after="0" w:line="240" w:lineRule="auto"/>
        <w:ind w:firstLine="567"/>
        <w:jc w:val="both"/>
      </w:pPr>
      <w:r>
        <w:rPr>
          <w:rFonts w:ascii="Times New Roman" w:hAnsi="Times New Roman" w:cs="Times New Roman"/>
          <w:sz w:val="28"/>
          <w:szCs w:val="28"/>
        </w:rPr>
        <w:t xml:space="preserve">г) выявление документального подтвержденного факта (признаков) ошибочного или противоправного действия (бездействия) должностного лица органа, предоставляющего,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 1.1 статьи 16 Федерального </w:t>
      </w:r>
      <w:r>
        <w:rPr>
          <w:rFonts w:ascii="Times New Roman" w:hAnsi="Times New Roman" w:cs="Times New Roman"/>
          <w:sz w:val="28"/>
          <w:szCs w:val="28"/>
          <w:u w:val="single"/>
        </w:rPr>
        <w:t>закона</w:t>
      </w:r>
      <w:r>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rPr>
        <w:lastRenderedPageBreak/>
        <w:t>уведомляется заявитель, а также приносятся извинения за доставленные неудобства.</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 Заявитель в праве предоставить документы следующими способами: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посредством личного обращения;</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по почте</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в электронном виде;</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через МФЦ.</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 Предоставление муниципальной услуги может быть осуществлено через Портал и МФЦ (при наличии заключенного с МФЦ соглашения о взаимодействии).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для отказа в приеме документов, необходимых для предоставления муниципальной услуги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 Основаниями для отказа в приеме документов, необходимых для предоставления муниципальной услуги являются:</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нарушение требований к оформлению документов, установленных пунктами 48, 51 настоящего Административного регламента.</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Решение об отказе в приеме документов подписывается уполномоченным должностным лицом и выдается заявителю с указанием причины отказа.</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Решение об отказе в приеме документов по запросу поданному в электронном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решения об отказе в приеме документов.</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w:t>
      </w:r>
      <w:r w:rsidR="003E1023">
        <w:rPr>
          <w:rFonts w:ascii="Times New Roman" w:hAnsi="Times New Roman" w:cs="Times New Roman"/>
          <w:sz w:val="28"/>
          <w:szCs w:val="28"/>
        </w:rPr>
        <w:t>услуги в случае, если</w:t>
      </w:r>
      <w:r>
        <w:rPr>
          <w:rFonts w:ascii="Times New Roman" w:hAnsi="Times New Roman" w:cs="Times New Roman"/>
          <w:sz w:val="28"/>
          <w:szCs w:val="28"/>
        </w:rPr>
        <w:t xml:space="preserve"> запрос и документы необходимы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для приостановления или отказа в предоставлении муниципальной услуги</w:t>
      </w:r>
    </w:p>
    <w:p w:rsidR="005D32C5" w:rsidRDefault="005D32C5">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 В предоставлении муниципальной услуги может быть отказано в случае:</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не представлены документы, обязанность по предоставлению которых возложена на заявителя (указаны в п. 14 Административного регламента);</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 из представленных документов следует, что гражданин не имеет права стоять на учете нуждающихся в жилых помещениях;</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не истек пятилетний срок с момента совершения действий, приведших к намеренному ухудшению жилищных условий;</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стоять на учете в качестве нуждающихся в жилых помещениях.</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 Уведомление об отказе в предоставлении муниципальной услуги уполномоченным должностным лицом и выдается заявителю с указанием причины отказа. Уведомление должно содержать основание для отказа с обязательной ссылкой на нормы действующего законодательства.</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Уведомление об отказе в предоставлении муниципальной </w:t>
      </w:r>
      <w:proofErr w:type="gramStart"/>
      <w:r>
        <w:rPr>
          <w:rFonts w:ascii="Times New Roman" w:hAnsi="Times New Roman" w:cs="Times New Roman"/>
          <w:sz w:val="28"/>
          <w:szCs w:val="28"/>
        </w:rPr>
        <w:t>услуги Выдается</w:t>
      </w:r>
      <w:proofErr w:type="gramEnd"/>
      <w:r>
        <w:rPr>
          <w:rFonts w:ascii="Times New Roman" w:hAnsi="Times New Roman" w:cs="Times New Roman"/>
          <w:sz w:val="28"/>
          <w:szCs w:val="28"/>
        </w:rPr>
        <w:t xml:space="preserve"> (направляется) заявителю не позднее следующего рабочего дня с даты принятия такого решения.</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Уведомление об отказе в предоставлении муниципальной услуги по запросу, подданному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такого решения.</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25.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Решение об отказе может быть обжаловано гражданином в судебном порядке.</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26. Основания для приостановления предоставления муниципальной услуги отсутствуют.</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Перечень услуг, которые являются необходимыми и обязательными для предоставления муниципальной </w:t>
      </w:r>
      <w:proofErr w:type="gramStart"/>
      <w:r>
        <w:rPr>
          <w:rFonts w:ascii="Times New Roman" w:hAnsi="Times New Roman" w:cs="Times New Roman"/>
          <w:sz w:val="28"/>
          <w:szCs w:val="28"/>
        </w:rPr>
        <w:t>услуги,  в</w:t>
      </w:r>
      <w:proofErr w:type="gramEnd"/>
      <w:r>
        <w:rPr>
          <w:rFonts w:ascii="Times New Roman" w:hAnsi="Times New Roman" w:cs="Times New Roman"/>
          <w:sz w:val="28"/>
          <w:szCs w:val="28"/>
        </w:rPr>
        <w:t xml:space="preserve"> том числе сведения о документе </w:t>
      </w:r>
      <w:r>
        <w:rPr>
          <w:rFonts w:ascii="Times New Roman" w:hAnsi="Times New Roman" w:cs="Times New Roman"/>
          <w:sz w:val="28"/>
          <w:szCs w:val="28"/>
        </w:rPr>
        <w:lastRenderedPageBreak/>
        <w:t>(документах), выдаваемом (выдаваемых) организациями, участвующими в предоставлении муниципальной услуги</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 При предоставлении муниципальной услуги предоставлении иных услуг, необходимых и обязательных для предоставления муниципальной услуги, не осуществляется.</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Размер и основания взимание государственной пошлины или иной платы, взимаемой с заявителя за предоставление муниципальной услуги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 За предоставление муниципальной услуги государственная пошлина или иная плата не взимается.</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Порядок, размер и основания взимание платы за предоставление услуг, которые являются необходимыми для предоставления муниципальной услуги, включая информацию о методике расчета размера такой платы</w:t>
      </w:r>
    </w:p>
    <w:p w:rsidR="003E1023" w:rsidRDefault="003E1023">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5D32C5" w:rsidRDefault="005D32C5">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30. Максимальный срок ожидания при подаче заявления и документов, необходимых для </w:t>
      </w:r>
      <w:r w:rsidR="003E1023">
        <w:rPr>
          <w:rFonts w:ascii="Times New Roman" w:hAnsi="Times New Roman" w:cs="Times New Roman"/>
          <w:sz w:val="28"/>
          <w:szCs w:val="28"/>
        </w:rPr>
        <w:t>предоставления государственной</w:t>
      </w:r>
      <w:r>
        <w:rPr>
          <w:rFonts w:ascii="Times New Roman" w:hAnsi="Times New Roman" w:cs="Times New Roman"/>
          <w:sz w:val="28"/>
          <w:szCs w:val="28"/>
        </w:rPr>
        <w:t xml:space="preserve"> услуги или получения результата предоставления муниципальной услуги, не должен составлять 15 минут.</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Срок регистрации заявления (запроса о предоставлении муниципальной услуги</w:t>
      </w:r>
    </w:p>
    <w:p w:rsidR="005D32C5" w:rsidRDefault="005D32C5">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 Срок регистрации заявления (запроса) о предоставлении муниципальной услуги осуществляется в течении 1 рабочего дня с момента его поступления.</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обеспечивает прием документов, </w:t>
      </w:r>
      <w:proofErr w:type="gramStart"/>
      <w:r>
        <w:rPr>
          <w:rFonts w:ascii="Times New Roman" w:hAnsi="Times New Roman" w:cs="Times New Roman"/>
          <w:sz w:val="28"/>
          <w:szCs w:val="28"/>
        </w:rPr>
        <w:t>подданных  с</w:t>
      </w:r>
      <w:proofErr w:type="gramEnd"/>
      <w:r>
        <w:rPr>
          <w:rFonts w:ascii="Times New Roman" w:hAnsi="Times New Roman" w:cs="Times New Roman"/>
          <w:sz w:val="28"/>
          <w:szCs w:val="28"/>
        </w:rPr>
        <w:t xml:space="preserve"> использованием Портала, и их регистрацию без необходимости повторного предоставления заявителями таких документов на бумажном носителе, если иное не установлено законодательством Российской Федерации.</w:t>
      </w:r>
    </w:p>
    <w:p w:rsidR="005D32C5" w:rsidRDefault="005D32C5">
      <w:pPr>
        <w:spacing w:after="0" w:line="240" w:lineRule="auto"/>
        <w:ind w:firstLine="567"/>
        <w:jc w:val="both"/>
        <w:rPr>
          <w:rFonts w:ascii="Times New Roman" w:hAnsi="Times New Roman" w:cs="Times New Roman"/>
          <w:sz w:val="28"/>
          <w:szCs w:val="28"/>
        </w:rPr>
      </w:pPr>
    </w:p>
    <w:p w:rsidR="005D32C5" w:rsidRDefault="003E1023">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Требования к</w:t>
      </w:r>
      <w:r w:rsidR="005D2D9C">
        <w:rPr>
          <w:rFonts w:ascii="Times New Roman" w:hAnsi="Times New Roman" w:cs="Times New Roman"/>
          <w:sz w:val="28"/>
          <w:szCs w:val="28"/>
        </w:rPr>
        <w:t xml:space="preserve">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32C5" w:rsidRDefault="005D32C5">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 Прием заявителей должен осуществляться в специально выделенной для этих целей помещений.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 Места для заполнения документов обеспечиваются образцами заполнения документов, бланками документов и канцелярскими принадлежностями (бумага, ручка).</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36. Места предоставления муниципальной услуги должны </w:t>
      </w:r>
      <w:r w:rsidR="003E1023">
        <w:rPr>
          <w:rFonts w:ascii="Times New Roman" w:hAnsi="Times New Roman" w:cs="Times New Roman"/>
          <w:sz w:val="28"/>
          <w:szCs w:val="28"/>
        </w:rPr>
        <w:t>быть: оборудованы</w:t>
      </w:r>
      <w:r>
        <w:rPr>
          <w:rFonts w:ascii="Times New Roman" w:hAnsi="Times New Roman" w:cs="Times New Roman"/>
          <w:sz w:val="28"/>
          <w:szCs w:val="28"/>
        </w:rPr>
        <w:t xml:space="preserve"> системами кондиционирования (охлаждения и нагревания) воздуха, средствами пожаротушения и оповещения о возникновении чрезвычайной ситуации;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оказания им помощи;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5D32C5" w:rsidRDefault="005D2D9C">
      <w:pPr>
        <w:spacing w:after="0" w:line="240" w:lineRule="auto"/>
        <w:ind w:firstLine="567"/>
        <w:jc w:val="both"/>
      </w:pPr>
      <w:r>
        <w:rPr>
          <w:rFonts w:ascii="Times New Roman" w:hAnsi="Times New Roman" w:cs="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w:t>
      </w:r>
      <w:r>
        <w:rPr>
          <w:rFonts w:ascii="Times New Roman" w:hAnsi="Times New Roman" w:cs="Times New Roman"/>
          <w:sz w:val="28"/>
          <w:szCs w:val="28"/>
        </w:rPr>
        <w:lastRenderedPageBreak/>
        <w:t xml:space="preserve">информации знаками, выполненными рельефно-точечным шрифтом Брайля, допуск сурдопереводчика и </w:t>
      </w:r>
      <w:proofErr w:type="spellStart"/>
      <w:r>
        <w:rPr>
          <w:rFonts w:ascii="Times New Roman" w:hAnsi="Times New Roman" w:cs="Times New Roman"/>
          <w:sz w:val="28"/>
          <w:szCs w:val="28"/>
        </w:rPr>
        <w:t>тифлосурдопреводчика</w:t>
      </w:r>
      <w:proofErr w:type="spellEnd"/>
      <w:r>
        <w:rPr>
          <w:rFonts w:ascii="Times New Roman" w:hAnsi="Times New Roman" w:cs="Times New Roman"/>
          <w:sz w:val="28"/>
          <w:szCs w:val="28"/>
        </w:rPr>
        <w:t>;</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оказание специалистами, предоставляющими муниципальные услуги помощи инвалидам в преодолении барьеров, мешающих получению ими услуг на ровне с другими лицами.</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p>
    <w:p w:rsidR="005D32C5" w:rsidRDefault="005D32C5">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38. Показателями доступности предоставления муниципальной услуги являются: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открытость, полнота и достоверность информации о порядке </w:t>
      </w:r>
      <w:r w:rsidR="003E1023">
        <w:rPr>
          <w:rFonts w:ascii="Times New Roman" w:hAnsi="Times New Roman" w:cs="Times New Roman"/>
          <w:sz w:val="28"/>
          <w:szCs w:val="28"/>
        </w:rPr>
        <w:t>предоставления муниципальной</w:t>
      </w:r>
      <w:r>
        <w:rPr>
          <w:rFonts w:ascii="Times New Roman" w:hAnsi="Times New Roman" w:cs="Times New Roman"/>
          <w:sz w:val="28"/>
          <w:szCs w:val="28"/>
        </w:rPr>
        <w:t xml:space="preserve"> услуги, в том числе в электронной форме в сети Интернет, на Портале;</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соблюдение стандарта предоставления муниципальной услуги;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предоставления возможности подачи заявления о предоставлении муниципальной услуги и документов через Портал;</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Возможность получения муниципальной услуги через МФЦ;</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возможность/</w:t>
      </w:r>
      <w:r w:rsidR="003E1023">
        <w:rPr>
          <w:rFonts w:ascii="Times New Roman" w:hAnsi="Times New Roman" w:cs="Times New Roman"/>
          <w:sz w:val="28"/>
          <w:szCs w:val="28"/>
        </w:rPr>
        <w:t>невозможность получения</w:t>
      </w:r>
      <w:r>
        <w:rPr>
          <w:rFonts w:ascii="Times New Roman" w:hAnsi="Times New Roman" w:cs="Times New Roman"/>
          <w:sz w:val="28"/>
          <w:szCs w:val="28"/>
        </w:rPr>
        <w:t xml:space="preserve"> муниципальной услуги по экстерриториальному принципу, а также по средством запроса </w:t>
      </w:r>
      <w:r w:rsidR="003E1023">
        <w:rPr>
          <w:rFonts w:ascii="Times New Roman" w:hAnsi="Times New Roman" w:cs="Times New Roman"/>
          <w:sz w:val="28"/>
          <w:szCs w:val="28"/>
        </w:rPr>
        <w:t>о предоставлении</w:t>
      </w:r>
      <w:r>
        <w:rPr>
          <w:rFonts w:ascii="Times New Roman" w:hAnsi="Times New Roman" w:cs="Times New Roman"/>
          <w:sz w:val="28"/>
          <w:szCs w:val="28"/>
        </w:rPr>
        <w:t xml:space="preserve">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количество взаимодействий заявителя и должностных лиц при предоставлении муниципальной услуги не превышающего - 2, </w:t>
      </w:r>
      <w:r w:rsidR="003E1023">
        <w:rPr>
          <w:rFonts w:ascii="Times New Roman" w:hAnsi="Times New Roman" w:cs="Times New Roman"/>
          <w:sz w:val="28"/>
          <w:szCs w:val="28"/>
        </w:rPr>
        <w:t>их общая продолжительность,</w:t>
      </w:r>
      <w:r>
        <w:rPr>
          <w:rFonts w:ascii="Times New Roman" w:hAnsi="Times New Roman" w:cs="Times New Roman"/>
          <w:sz w:val="28"/>
          <w:szCs w:val="28"/>
        </w:rPr>
        <w:t xml:space="preserve"> не превышающая - 30 минут.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 Показателями качества предоставления муниципальной услуги являются:</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1456BA"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достоверность и полнота информации граждан о ходе рассмотрения обращения;</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3)отсутствие поданных в установленном порядке жалоб на </w:t>
      </w:r>
      <w:proofErr w:type="gramStart"/>
      <w:r>
        <w:rPr>
          <w:rFonts w:ascii="Times New Roman" w:hAnsi="Times New Roman" w:cs="Times New Roman"/>
          <w:sz w:val="28"/>
          <w:szCs w:val="28"/>
        </w:rPr>
        <w:t>действия  (</w:t>
      </w:r>
      <w:proofErr w:type="gramEnd"/>
      <w:r>
        <w:rPr>
          <w:rFonts w:ascii="Times New Roman" w:hAnsi="Times New Roman" w:cs="Times New Roman"/>
          <w:sz w:val="28"/>
          <w:szCs w:val="28"/>
        </w:rPr>
        <w:t>бездействия) должностных лиц, осуществленные в ходе предоставления муниципальной услуги;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 Ежегодно специалистами, ответственными за предоставление муниципальной услуги, но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услуги по экстерриториальному принципу и особенности </w:t>
      </w:r>
      <w:r w:rsidR="003E1023">
        <w:rPr>
          <w:rFonts w:ascii="Times New Roman" w:hAnsi="Times New Roman" w:cs="Times New Roman"/>
          <w:sz w:val="28"/>
          <w:szCs w:val="28"/>
        </w:rPr>
        <w:t>предоставления муниципальной</w:t>
      </w:r>
      <w:r>
        <w:rPr>
          <w:rFonts w:ascii="Times New Roman" w:hAnsi="Times New Roman" w:cs="Times New Roman"/>
          <w:sz w:val="28"/>
          <w:szCs w:val="28"/>
        </w:rPr>
        <w:t xml:space="preserve"> услуги в электронной форме.</w:t>
      </w:r>
    </w:p>
    <w:p w:rsidR="005D32C5" w:rsidRDefault="005D32C5">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 Предоставление муниципальной услуги в МФЦ осуществляется при однократном обращении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w:t>
      </w:r>
      <w:r w:rsidR="003E1023">
        <w:rPr>
          <w:rFonts w:ascii="Times New Roman" w:hAnsi="Times New Roman" w:cs="Times New Roman"/>
          <w:sz w:val="28"/>
          <w:szCs w:val="28"/>
        </w:rPr>
        <w:t>района</w:t>
      </w:r>
      <w:r>
        <w:rPr>
          <w:rFonts w:ascii="Times New Roman" w:hAnsi="Times New Roman" w:cs="Times New Roman"/>
          <w:sz w:val="28"/>
          <w:szCs w:val="28"/>
        </w:rPr>
        <w:t>. При комплексном запросе взаимодействие органами, участвующими в предоставлении муниципальной услуги, осуществляется МФЦ без участия заявителя (при наличии соглашения о взаимодействии).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 Муниципальная услуга предоставляется</w:t>
      </w:r>
      <w:r w:rsidR="003E1023">
        <w:rPr>
          <w:rFonts w:ascii="Times New Roman" w:hAnsi="Times New Roman" w:cs="Times New Roman"/>
          <w:sz w:val="28"/>
          <w:szCs w:val="28"/>
        </w:rPr>
        <w:t xml:space="preserve"> </w:t>
      </w:r>
      <w:r>
        <w:rPr>
          <w:rFonts w:ascii="Times New Roman" w:hAnsi="Times New Roman" w:cs="Times New Roman"/>
          <w:sz w:val="28"/>
          <w:szCs w:val="28"/>
        </w:rPr>
        <w:t>/</w:t>
      </w:r>
      <w:r w:rsidR="003E1023">
        <w:rPr>
          <w:rFonts w:ascii="Times New Roman" w:hAnsi="Times New Roman" w:cs="Times New Roman"/>
          <w:sz w:val="28"/>
          <w:szCs w:val="28"/>
        </w:rPr>
        <w:t xml:space="preserve"> </w:t>
      </w:r>
      <w:r>
        <w:rPr>
          <w:rFonts w:ascii="Times New Roman" w:hAnsi="Times New Roman" w:cs="Times New Roman"/>
          <w:sz w:val="28"/>
          <w:szCs w:val="28"/>
        </w:rPr>
        <w:t>не предоставляется по экстерриториальному принципу.</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w:t>
      </w:r>
      <w:r w:rsidR="003E1023">
        <w:rPr>
          <w:rFonts w:ascii="Times New Roman" w:hAnsi="Times New Roman" w:cs="Times New Roman"/>
          <w:sz w:val="28"/>
          <w:szCs w:val="28"/>
        </w:rPr>
        <w:t>Бугурусланского района</w:t>
      </w:r>
      <w:r>
        <w:rPr>
          <w:rFonts w:ascii="Times New Roman" w:hAnsi="Times New Roman" w:cs="Times New Roman"/>
          <w:sz w:val="28"/>
          <w:szCs w:val="28"/>
        </w:rPr>
        <w:t xml:space="preserve"> по выбору заявителя, независимо от его ме</w:t>
      </w:r>
      <w:r w:rsidR="003E1023">
        <w:rPr>
          <w:rFonts w:ascii="Times New Roman" w:hAnsi="Times New Roman" w:cs="Times New Roman"/>
          <w:sz w:val="28"/>
          <w:szCs w:val="28"/>
        </w:rPr>
        <w:t>с</w:t>
      </w:r>
      <w:r>
        <w:rPr>
          <w:rFonts w:ascii="Times New Roman" w:hAnsi="Times New Roman" w:cs="Times New Roman"/>
          <w:sz w:val="28"/>
          <w:szCs w:val="28"/>
        </w:rPr>
        <w:t>та жительства или места пребывания (при наличии соглашения о взаимодействии).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муниципальных процедур в электронной форме</w:t>
      </w:r>
    </w:p>
    <w:p w:rsidR="005D32C5" w:rsidRDefault="005D32C5">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Исчерпывающий перечень административных процедур</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44. Предоставление муниципальной услуги включает в себя следующие административные процедуры:</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прием и регистрации заявления (запроса), проверка документов;</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направление межведомственного запроса;</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3)формирование пакета документов;</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решение о принятии или об отказе в принятии на учет граждан </w:t>
      </w:r>
      <w:r w:rsidR="003E1023">
        <w:rPr>
          <w:rFonts w:ascii="Times New Roman" w:hAnsi="Times New Roman" w:cs="Times New Roman"/>
          <w:sz w:val="28"/>
          <w:szCs w:val="28"/>
        </w:rPr>
        <w:t>в качестве,</w:t>
      </w:r>
      <w:r>
        <w:rPr>
          <w:rFonts w:ascii="Times New Roman" w:hAnsi="Times New Roman" w:cs="Times New Roman"/>
          <w:sz w:val="28"/>
          <w:szCs w:val="28"/>
        </w:rPr>
        <w:t xml:space="preserve"> нуждающихся </w:t>
      </w:r>
      <w:r w:rsidR="003E1023">
        <w:rPr>
          <w:rFonts w:ascii="Times New Roman" w:hAnsi="Times New Roman" w:cs="Times New Roman"/>
          <w:sz w:val="28"/>
          <w:szCs w:val="28"/>
        </w:rPr>
        <w:t>в жилых помещениях,</w:t>
      </w:r>
      <w:r>
        <w:rPr>
          <w:rFonts w:ascii="Times New Roman" w:hAnsi="Times New Roman" w:cs="Times New Roman"/>
          <w:sz w:val="28"/>
          <w:szCs w:val="28"/>
        </w:rPr>
        <w:t xml:space="preserve"> и подготовка проекта муниципального правового акта.</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 Перечень административных процедур (действий), выполняемых МФЦ:</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информирование и консультирование заявителей о порядке предоставления муниципальной услуги в МФЦ о ходе выполнения запроса о предоставления муниципальной услуги, по иным вопросам, связанным с предоставлением муниципальной услуги;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 При предоставлении муниципальной услуги в электронном формате посредством Портала заявителю обеспечивается:</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получение информации о порядке и сроках предоставления муниципальной услуги;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запись на прием в орган, предоставляющего муниципальную услугу, МФЦ для подачи запроса о предоставлении муниципальной услуги;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формирование запроса;</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прием и регистрация запроса и иных документов, необходимых для предоставления муниципальной услуги;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получение сведений о ходе выполнения запроса;</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получение результата предоставления муниципальной услуги;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осуществление оценки качества предоставления муниципальной услуги;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досудебное (внесудебное) обжалование решений и действий (бездействий) </w:t>
      </w:r>
      <w:r w:rsidR="003E1023">
        <w:rPr>
          <w:rFonts w:ascii="Times New Roman" w:hAnsi="Times New Roman" w:cs="Times New Roman"/>
          <w:sz w:val="28"/>
          <w:szCs w:val="28"/>
        </w:rPr>
        <w:t>органа, предоставляющего</w:t>
      </w:r>
      <w:r>
        <w:rPr>
          <w:rFonts w:ascii="Times New Roman" w:hAnsi="Times New Roman" w:cs="Times New Roman"/>
          <w:sz w:val="28"/>
          <w:szCs w:val="28"/>
        </w:rPr>
        <w:t xml:space="preserve"> муниципальную услуг, МФЦ, </w:t>
      </w:r>
      <w:r w:rsidR="003E1023">
        <w:rPr>
          <w:rFonts w:ascii="Times New Roman" w:hAnsi="Times New Roman" w:cs="Times New Roman"/>
          <w:sz w:val="28"/>
          <w:szCs w:val="28"/>
        </w:rPr>
        <w:lastRenderedPageBreak/>
        <w:t>организаций, осуществляющих</w:t>
      </w:r>
      <w:r>
        <w:rPr>
          <w:rFonts w:ascii="Times New Roman" w:hAnsi="Times New Roman" w:cs="Times New Roman"/>
          <w:sz w:val="28"/>
          <w:szCs w:val="28"/>
        </w:rPr>
        <w:t xml:space="preserve"> функции по предоставлению муниципальных </w:t>
      </w:r>
      <w:r w:rsidR="003E1023">
        <w:rPr>
          <w:rFonts w:ascii="Times New Roman" w:hAnsi="Times New Roman" w:cs="Times New Roman"/>
          <w:sz w:val="28"/>
          <w:szCs w:val="28"/>
        </w:rPr>
        <w:t>услуг, а</w:t>
      </w:r>
      <w:r>
        <w:rPr>
          <w:rFonts w:ascii="Times New Roman" w:hAnsi="Times New Roman" w:cs="Times New Roman"/>
          <w:sz w:val="28"/>
          <w:szCs w:val="28"/>
        </w:rPr>
        <w:t xml:space="preserve"> также их должностных лиц, муниципальных служащих, работников. </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Прием и регистрация заявления (запроса), проверка документов</w:t>
      </w:r>
    </w:p>
    <w:p w:rsidR="005D32C5" w:rsidRDefault="005D32C5">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48. Документы, предоставляемые заявителем, должны соответствовать следующим требованиям:</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разборчивое написание текста документа ручкой или при помощи средств электронно-вычислительной техники;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указание фамилии, имени и отчества (наименования) заявителя, его места жительства (места нахождения), телефона </w:t>
      </w:r>
      <w:r w:rsidR="003E1023">
        <w:rPr>
          <w:rFonts w:ascii="Times New Roman" w:hAnsi="Times New Roman" w:cs="Times New Roman"/>
          <w:sz w:val="28"/>
          <w:szCs w:val="28"/>
        </w:rPr>
        <w:t>без сокращений</w:t>
      </w:r>
      <w:r>
        <w:rPr>
          <w:rFonts w:ascii="Times New Roman" w:hAnsi="Times New Roman" w:cs="Times New Roman"/>
          <w:sz w:val="28"/>
          <w:szCs w:val="28"/>
        </w:rPr>
        <w:t>;</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отсутствие в тексте документа неоговоренных исправлений;</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соответствие копии документов их оригиналам.</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49. При поступлении заявлений </w:t>
      </w:r>
      <w:r w:rsidR="003E1023">
        <w:rPr>
          <w:rFonts w:ascii="Times New Roman" w:hAnsi="Times New Roman" w:cs="Times New Roman"/>
          <w:sz w:val="28"/>
          <w:szCs w:val="28"/>
        </w:rPr>
        <w:t>в электрон</w:t>
      </w:r>
      <w:r>
        <w:rPr>
          <w:rFonts w:ascii="Times New Roman" w:hAnsi="Times New Roman" w:cs="Times New Roman"/>
          <w:sz w:val="28"/>
          <w:szCs w:val="28"/>
        </w:rPr>
        <w:t xml:space="preserve">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50. При направлении заявления и прилагаемых к нему документов в электронном формате через Портал применяется специализированное программное </w:t>
      </w:r>
      <w:r w:rsidR="003E1023">
        <w:rPr>
          <w:rFonts w:ascii="Times New Roman" w:hAnsi="Times New Roman" w:cs="Times New Roman"/>
          <w:sz w:val="28"/>
          <w:szCs w:val="28"/>
        </w:rPr>
        <w:t>обеспечение, предусматривающее</w:t>
      </w:r>
      <w:r>
        <w:rPr>
          <w:rFonts w:ascii="Times New Roman" w:hAnsi="Times New Roman" w:cs="Times New Roman"/>
          <w:sz w:val="28"/>
          <w:szCs w:val="28"/>
        </w:rPr>
        <w:t xml:space="preserve"> заполнение электронных </w:t>
      </w:r>
      <w:r w:rsidR="003E1023">
        <w:rPr>
          <w:rFonts w:ascii="Times New Roman" w:hAnsi="Times New Roman" w:cs="Times New Roman"/>
          <w:sz w:val="28"/>
          <w:szCs w:val="28"/>
        </w:rPr>
        <w:t>форм, а</w:t>
      </w:r>
      <w:r>
        <w:rPr>
          <w:rFonts w:ascii="Times New Roman" w:hAnsi="Times New Roman" w:cs="Times New Roman"/>
          <w:sz w:val="28"/>
          <w:szCs w:val="28"/>
        </w:rPr>
        <w:t xml:space="preserve"> также прикрепление, предусматривающее </w:t>
      </w:r>
      <w:r w:rsidR="003E1023">
        <w:rPr>
          <w:rFonts w:ascii="Times New Roman" w:hAnsi="Times New Roman" w:cs="Times New Roman"/>
          <w:sz w:val="28"/>
          <w:szCs w:val="28"/>
        </w:rPr>
        <w:t>заполнение электронных</w:t>
      </w:r>
      <w:r>
        <w:rPr>
          <w:rFonts w:ascii="Times New Roman" w:hAnsi="Times New Roman" w:cs="Times New Roman"/>
          <w:sz w:val="28"/>
          <w:szCs w:val="28"/>
        </w:rPr>
        <w:t xml:space="preserve"> форм, а также прикрепление к заявлениям электронных копий документов.</w:t>
      </w: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Заявление должно быть заполнено в форме, представленной на Портале.</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w:t>
      </w:r>
      <w:r w:rsidR="00953A5B">
        <w:rPr>
          <w:rFonts w:ascii="Times New Roman" w:hAnsi="Times New Roman" w:cs="Times New Roman"/>
          <w:sz w:val="28"/>
          <w:szCs w:val="28"/>
        </w:rPr>
        <w:t>посредством информационного</w:t>
      </w:r>
      <w:r>
        <w:rPr>
          <w:rFonts w:ascii="Times New Roman" w:hAnsi="Times New Roman" w:cs="Times New Roman"/>
          <w:sz w:val="28"/>
          <w:szCs w:val="28"/>
        </w:rPr>
        <w:t xml:space="preserve"> сообщения непосредственно в электронной норме запроса.</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заявителя в электронной форме заявителю обеспечиваются:</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возможность печати на бумажном носителе копии электронной формы запроса;</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сохранения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заполнение полей электронной форма запроса до начала ввода сведений заявителем с использованием сведений, размещенных в ЕСИА, и сведений, опубликованных на портале;</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возможность вернуть на любом из этапов заполнения электронной формы запроса </w:t>
      </w:r>
      <w:r w:rsidR="00953A5B">
        <w:rPr>
          <w:rFonts w:ascii="Times New Roman" w:hAnsi="Times New Roman" w:cs="Times New Roman"/>
          <w:sz w:val="28"/>
          <w:szCs w:val="28"/>
        </w:rPr>
        <w:t>без потери</w:t>
      </w:r>
      <w:r>
        <w:rPr>
          <w:rFonts w:ascii="Times New Roman" w:hAnsi="Times New Roman" w:cs="Times New Roman"/>
          <w:sz w:val="28"/>
          <w:szCs w:val="28"/>
        </w:rPr>
        <w:t xml:space="preserve"> ранее введенной информации;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возможность доступа заявителя на Портале к ранее поданным им запросам в течении не менее одного года, а также частично сформированных запросов - в течение не менее 3 месяцев.</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pPr>
      <w:r>
        <w:rPr>
          <w:rFonts w:ascii="Times New Roman" w:hAnsi="Times New Roman" w:cs="Times New Roman"/>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Pr>
          <w:rFonts w:ascii="Times New Roman" w:hAnsi="Times New Roman" w:cs="Times New Roman"/>
          <w:sz w:val="28"/>
          <w:szCs w:val="28"/>
          <w:lang w:val="en-US"/>
        </w:rPr>
        <w:t>SIG</w:t>
      </w:r>
      <w:r>
        <w:rPr>
          <w:rFonts w:ascii="Times New Roman" w:hAnsi="Times New Roman" w:cs="Times New Roman"/>
          <w:sz w:val="28"/>
          <w:szCs w:val="28"/>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51. К электронным документам, предоставляемым заявителем </w:t>
      </w:r>
      <w:r w:rsidR="00953A5B">
        <w:rPr>
          <w:rFonts w:ascii="Times New Roman" w:hAnsi="Times New Roman" w:cs="Times New Roman"/>
          <w:sz w:val="28"/>
          <w:szCs w:val="28"/>
        </w:rPr>
        <w:t>для получения</w:t>
      </w:r>
      <w:r>
        <w:rPr>
          <w:rFonts w:ascii="Times New Roman" w:hAnsi="Times New Roman" w:cs="Times New Roman"/>
          <w:sz w:val="28"/>
          <w:szCs w:val="28"/>
        </w:rPr>
        <w:t xml:space="preserve"> муниципальной услуги предъявляются следующие требования:</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прилагаемые к заявлению электронные документы представляются в одном из следующих форматов:</w:t>
      </w:r>
    </w:p>
    <w:p w:rsidR="005D32C5" w:rsidRDefault="005D2D9C">
      <w:pPr>
        <w:spacing w:after="0" w:line="240" w:lineRule="auto"/>
        <w:ind w:firstLine="567"/>
        <w:jc w:val="both"/>
      </w:pP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pgf</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jpg</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png</w:t>
      </w:r>
      <w:proofErr w:type="spellEnd"/>
      <w:r>
        <w:rPr>
          <w:rFonts w:ascii="Times New Roman" w:hAnsi="Times New Roman" w:cs="Times New Roman"/>
          <w:sz w:val="28"/>
          <w:szCs w:val="28"/>
        </w:rPr>
        <w:t>;</w:t>
      </w:r>
    </w:p>
    <w:p w:rsidR="005D32C5" w:rsidRDefault="005D2D9C">
      <w:pPr>
        <w:spacing w:after="0" w:line="240" w:lineRule="auto"/>
        <w:ind w:firstLine="567"/>
        <w:jc w:val="both"/>
      </w:pPr>
      <w:r>
        <w:rPr>
          <w:rFonts w:ascii="Times New Roman" w:hAnsi="Times New Roman" w:cs="Times New Roman"/>
          <w:sz w:val="28"/>
          <w:szCs w:val="28"/>
        </w:rPr>
        <w:t xml:space="preserve">- в случае, когда документ состоит из </w:t>
      </w:r>
      <w:r w:rsidR="00953A5B">
        <w:rPr>
          <w:rFonts w:ascii="Times New Roman" w:hAnsi="Times New Roman" w:cs="Times New Roman"/>
          <w:sz w:val="28"/>
          <w:szCs w:val="28"/>
        </w:rPr>
        <w:t>нескольких файлов</w:t>
      </w:r>
      <w:r>
        <w:rPr>
          <w:rFonts w:ascii="Times New Roman" w:hAnsi="Times New Roman" w:cs="Times New Roman"/>
          <w:sz w:val="28"/>
          <w:szCs w:val="28"/>
        </w:rPr>
        <w:t xml:space="preserve"> </w:t>
      </w:r>
      <w:proofErr w:type="gramStart"/>
      <w:r>
        <w:rPr>
          <w:rFonts w:ascii="Times New Roman" w:hAnsi="Times New Roman" w:cs="Times New Roman"/>
          <w:sz w:val="28"/>
          <w:szCs w:val="28"/>
        </w:rPr>
        <w:t>или</w:t>
      </w:r>
      <w:proofErr w:type="gramEnd"/>
      <w:r>
        <w:rPr>
          <w:rFonts w:ascii="Times New Roman" w:hAnsi="Times New Roman" w:cs="Times New Roman"/>
          <w:sz w:val="28"/>
          <w:szCs w:val="28"/>
        </w:rPr>
        <w:t xml:space="preserve"> документы имеют открепленные подписи (файлы формата </w:t>
      </w:r>
      <w:r>
        <w:rPr>
          <w:rFonts w:ascii="Times New Roman" w:hAnsi="Times New Roman" w:cs="Times New Roman"/>
          <w:sz w:val="28"/>
          <w:szCs w:val="28"/>
          <w:lang w:val="en-US"/>
        </w:rPr>
        <w:t>SIG</w:t>
      </w:r>
      <w:r>
        <w:rPr>
          <w:rFonts w:ascii="Times New Roman" w:hAnsi="Times New Roman" w:cs="Times New Roman"/>
          <w:sz w:val="28"/>
          <w:szCs w:val="28"/>
        </w:rPr>
        <w:t xml:space="preserve">), их необходимо направлять в виде электронного архива формата </w:t>
      </w:r>
      <w:r>
        <w:rPr>
          <w:rFonts w:ascii="Times New Roman" w:hAnsi="Times New Roman" w:cs="Times New Roman"/>
          <w:sz w:val="28"/>
          <w:szCs w:val="28"/>
          <w:lang w:val="en-US"/>
        </w:rPr>
        <w:t>zip</w:t>
      </w:r>
      <w:r>
        <w:rPr>
          <w:rFonts w:ascii="Times New Roman" w:hAnsi="Times New Roman" w:cs="Times New Roman"/>
          <w:sz w:val="28"/>
          <w:szCs w:val="28"/>
        </w:rPr>
        <w:t>.</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В целях предоставления электронных документов сканирование документов на бумажном носителе осуществляется:</w:t>
      </w:r>
    </w:p>
    <w:p w:rsidR="005D32C5" w:rsidRDefault="005D2D9C">
      <w:pPr>
        <w:spacing w:after="0" w:line="240" w:lineRule="auto"/>
        <w:ind w:firstLine="567"/>
        <w:jc w:val="both"/>
      </w:pPr>
      <w:r>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r>
        <w:rPr>
          <w:rFonts w:ascii="Times New Roman" w:hAnsi="Times New Roman" w:cs="Times New Roman"/>
          <w:sz w:val="28"/>
          <w:szCs w:val="28"/>
          <w:lang w:val="en-US"/>
        </w:rPr>
        <w:t>dpi</w:t>
      </w:r>
      <w:r>
        <w:rPr>
          <w:rFonts w:ascii="Times New Roman" w:hAnsi="Times New Roman" w:cs="Times New Roman"/>
          <w:sz w:val="28"/>
          <w:szCs w:val="28"/>
        </w:rPr>
        <w:t>;</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в черно-белом режиме при отсутствии в документе графических изображения;</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Документы в электронном виде могут быть </w:t>
      </w:r>
      <w:proofErr w:type="spellStart"/>
      <w:r>
        <w:rPr>
          <w:rFonts w:ascii="Times New Roman" w:hAnsi="Times New Roman" w:cs="Times New Roman"/>
          <w:sz w:val="28"/>
          <w:szCs w:val="28"/>
        </w:rPr>
        <w:t>подспианны</w:t>
      </w:r>
      <w:proofErr w:type="spellEnd"/>
      <w:r>
        <w:rPr>
          <w:rFonts w:ascii="Times New Roman" w:hAnsi="Times New Roman" w:cs="Times New Roman"/>
          <w:sz w:val="28"/>
          <w:szCs w:val="28"/>
        </w:rPr>
        <w:t xml:space="preserve"> квалифицированной электронной подписью.</w:t>
      </w:r>
    </w:p>
    <w:p w:rsidR="001456BA"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Наименование электронных документов должны соответствовать наименованиям документов на бумажном носителе.</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52. Критериями принятия решения о приеме или об отказе в </w:t>
      </w:r>
      <w:r w:rsidR="00953A5B">
        <w:rPr>
          <w:rFonts w:ascii="Times New Roman" w:hAnsi="Times New Roman" w:cs="Times New Roman"/>
          <w:sz w:val="28"/>
          <w:szCs w:val="28"/>
        </w:rPr>
        <w:t>приеме документов</w:t>
      </w:r>
      <w:r>
        <w:rPr>
          <w:rFonts w:ascii="Times New Roman" w:hAnsi="Times New Roman" w:cs="Times New Roman"/>
          <w:sz w:val="28"/>
          <w:szCs w:val="28"/>
        </w:rPr>
        <w:t xml:space="preserve"> являются соответствие/несоответствие представленных документов установленным требованиям.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55. Время выполнения административной процедуры — 1 рабочий день.</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Направление межведомственного запроса</w:t>
      </w:r>
    </w:p>
    <w:p w:rsidR="005D32C5" w:rsidRDefault="005D32C5">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56. Основанием для начала административной процедуры является принятое и зарегистрированное заявление (запрос).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Росреестр.</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59. Время выполнения административной процедуры: осуществляется в течение двух рабочих дней с момента поступления заявления (запроса) заявителя.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60. Ответ на межведомственный запрос, направляется в срок, установленный действующим законодательством.</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61. Неполучение или несвоевременное получение ответа на межведомственный запрос не является основанием для продления срока предоставления муниципальной услуги либо отказа в ее предоставлении.</w:t>
      </w:r>
    </w:p>
    <w:p w:rsidR="005D32C5" w:rsidRDefault="005D32C5">
      <w:pPr>
        <w:spacing w:after="0" w:line="240" w:lineRule="auto"/>
        <w:ind w:firstLine="567"/>
        <w:jc w:val="both"/>
        <w:rPr>
          <w:rFonts w:ascii="Times New Roman" w:hAnsi="Times New Roman" w:cs="Times New Roman"/>
          <w:sz w:val="28"/>
          <w:szCs w:val="28"/>
        </w:rPr>
      </w:pPr>
    </w:p>
    <w:p w:rsidR="00953A5B"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Формирование пакета документов</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62. Основанием для начала административной процедуры является получение ответов на межведомственные запросы.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64. Результатом настоящей административной процедуры является служебная записка о предоставлении или об отказе в предоставлении муниципальной услуги, которая направляется главе муниципального образования для принятия решения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65. Способом фиксации результата административной процедуры является оформление служебной записки.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66. Время выполнения административной процедуры - 12 рабочих дней.</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Решение о принятии или об отказе в принятии на учет граждан </w:t>
      </w:r>
      <w:r w:rsidR="00953A5B">
        <w:rPr>
          <w:rFonts w:ascii="Times New Roman" w:hAnsi="Times New Roman" w:cs="Times New Roman"/>
          <w:sz w:val="28"/>
          <w:szCs w:val="28"/>
        </w:rPr>
        <w:t>в качестве,</w:t>
      </w:r>
      <w:r>
        <w:rPr>
          <w:rFonts w:ascii="Times New Roman" w:hAnsi="Times New Roman" w:cs="Times New Roman"/>
          <w:sz w:val="28"/>
          <w:szCs w:val="28"/>
        </w:rPr>
        <w:t xml:space="preserve"> нуждающихся </w:t>
      </w:r>
      <w:r w:rsidR="00953A5B">
        <w:rPr>
          <w:rFonts w:ascii="Times New Roman" w:hAnsi="Times New Roman" w:cs="Times New Roman"/>
          <w:sz w:val="28"/>
          <w:szCs w:val="28"/>
        </w:rPr>
        <w:t>в жилых помещениях,</w:t>
      </w:r>
      <w:r>
        <w:rPr>
          <w:rFonts w:ascii="Times New Roman" w:hAnsi="Times New Roman" w:cs="Times New Roman"/>
          <w:sz w:val="28"/>
          <w:szCs w:val="28"/>
        </w:rPr>
        <w:t xml:space="preserve"> и подготовка проекта муниципального правового акта</w:t>
      </w:r>
    </w:p>
    <w:p w:rsidR="00953A5B" w:rsidRDefault="00953A5B">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67. Основанием для начала процедуры является служебная записка о предоставлении или об отказе в предоставлении муниципальной услуги.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68. Решение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 принимается главой муниципального образования.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 </w:t>
      </w:r>
    </w:p>
    <w:p w:rsidR="005D32C5" w:rsidRDefault="005D2D9C">
      <w:pPr>
        <w:spacing w:after="0" w:line="240" w:lineRule="auto"/>
        <w:ind w:firstLine="567"/>
        <w:jc w:val="both"/>
      </w:pPr>
      <w:r>
        <w:rPr>
          <w:rFonts w:ascii="Times New Roman" w:hAnsi="Times New Roman" w:cs="Times New Roman"/>
          <w:sz w:val="28"/>
          <w:szCs w:val="28"/>
        </w:rPr>
        <w:t>70. Заявителю не позднее чем через три рабочих дня со дня принятия соответствующего решения направляется (выдается под роспись заявителю) уведомление о принятом решении (заказным письмом по почте, в форме электронного документа по адресу электронной почты, указанному в заявлении, через МФЦ).</w:t>
      </w:r>
      <w:r>
        <w:rPr>
          <w:rFonts w:ascii="Times New Roman" w:hAnsi="Times New Roman" w:cs="Times New Roman"/>
          <w:sz w:val="28"/>
          <w:szCs w:val="28"/>
          <w:highlight w:val="yellow"/>
        </w:rPr>
        <w:t xml:space="preserve">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72. Результатом административной процедуры является изданный в установленном порядке муниципальный правовой акт о принятии или об отказе в принятии на учет граждан </w:t>
      </w:r>
      <w:r w:rsidR="00953A5B">
        <w:rPr>
          <w:rFonts w:ascii="Times New Roman" w:hAnsi="Times New Roman" w:cs="Times New Roman"/>
          <w:sz w:val="28"/>
          <w:szCs w:val="28"/>
        </w:rPr>
        <w:t>в качестве,</w:t>
      </w:r>
      <w:r>
        <w:rPr>
          <w:rFonts w:ascii="Times New Roman" w:hAnsi="Times New Roman" w:cs="Times New Roman"/>
          <w:sz w:val="28"/>
          <w:szCs w:val="28"/>
        </w:rPr>
        <w:t xml:space="preserve"> нуждающихся в жилых помещениях и уведомление заявителя о принятом решении.</w:t>
      </w:r>
    </w:p>
    <w:p w:rsidR="005D32C5" w:rsidRDefault="005D2D9C">
      <w:pPr>
        <w:spacing w:after="0" w:line="240" w:lineRule="auto"/>
        <w:ind w:firstLine="567"/>
        <w:jc w:val="both"/>
      </w:pPr>
      <w:r>
        <w:rPr>
          <w:rFonts w:ascii="Times New Roman" w:hAnsi="Times New Roman" w:cs="Times New Roman"/>
          <w:sz w:val="28"/>
          <w:szCs w:val="28"/>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w:t>
      </w:r>
      <w:r>
        <w:rPr>
          <w:rFonts w:ascii="Times New Roman" w:hAnsi="Times New Roman" w:cs="Times New Roman"/>
          <w:sz w:val="28"/>
          <w:szCs w:val="28"/>
        </w:rPr>
        <w:lastRenderedPageBreak/>
        <w:t xml:space="preserve">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S1G). Указанные документы в формате электронного архива </w:t>
      </w:r>
      <w:proofErr w:type="spellStart"/>
      <w:r>
        <w:rPr>
          <w:rFonts w:ascii="Times New Roman" w:hAnsi="Times New Roman" w:cs="Times New Roman"/>
          <w:sz w:val="28"/>
          <w:szCs w:val="28"/>
        </w:rPr>
        <w:t>zip</w:t>
      </w:r>
      <w:proofErr w:type="spellEnd"/>
      <w:r>
        <w:rPr>
          <w:rFonts w:ascii="Times New Roman" w:hAnsi="Times New Roman" w:cs="Times New Roman"/>
          <w:sz w:val="28"/>
          <w:szCs w:val="28"/>
        </w:rPr>
        <w:t xml:space="preserve"> направляются в личный кабинет заявителя).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73. Время выполнения административной процедуры: утверждение решения о постановке (отказе в постановке) на учет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Порядок выполнения административных процедур (действий) МФЦ</w:t>
      </w:r>
    </w:p>
    <w:p w:rsidR="005D32C5" w:rsidRDefault="005D32C5">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5D32C5" w:rsidRDefault="005D32C5">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w:t>
      </w:r>
      <w:proofErr w:type="gramStart"/>
      <w:r>
        <w:rPr>
          <w:rFonts w:ascii="Times New Roman" w:hAnsi="Times New Roman" w:cs="Times New Roman"/>
          <w:sz w:val="28"/>
          <w:szCs w:val="28"/>
        </w:rPr>
        <w:t>муниципальной услуги</w:t>
      </w:r>
      <w:proofErr w:type="gramEnd"/>
      <w:r>
        <w:rPr>
          <w:rFonts w:ascii="Times New Roman" w:hAnsi="Times New Roman" w:cs="Times New Roman"/>
          <w:sz w:val="28"/>
          <w:szCs w:val="28"/>
        </w:rPr>
        <w:t xml:space="preserve"> осуществляется в МФЦ при личном обращении заявителя, посредством сети Интернет или по телефону.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D32C5" w:rsidRDefault="005D32C5">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79. Специалист МФЦ, осуществляющий прием документов: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проверяет комплектность представленных заявителем документов согласно перечню необходимых для предоставления муниципальной услуги документов;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проверяет соответствие представленных заявителем документов установленным требованиям;</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распечатывает бланк заявления и предлагает заявителю собственноручно заполнить его;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проверяет полноту оформления заявления;</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8) принимает заявление и регистрирует заявку, выдает заявителю расписку о приеме и регистрации заявления.</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Формирование и направление МФЦ межведомственного запроса в органы, участвующие в предоставлении муниципальной услуги</w:t>
      </w:r>
    </w:p>
    <w:p w:rsidR="005D32C5" w:rsidRDefault="005D32C5">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80. Специалист МФЦ направляет межведомственный запрос в органы, участвующие в предоставлении муниципальной услуги, в однодневный срок.</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pPr>
      <w:r>
        <w:rPr>
          <w:rFonts w:ascii="Times New Roman" w:hAnsi="Times New Roman" w:cs="Times New Roman"/>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82. Специалист МФЦ, осуществляющий выдачу результата предоставления муниципальной услуги: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устанавливает личность заявителя;</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 знакомит с перечнем и содержанием выдаваемых документов;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выдает результат предоставления муниципальной услуги;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4) вводит информацию о фактической дате выдачи документов в АИС «МФЦ»;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5D32C5" w:rsidRDefault="005D32C5">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83. 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84. Уполномоченный орган рассматривает заявление, представленное заявителем, и проводит проверку указанных в заявлении сведений.</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4. Формы контроля за исполнением Административного регламента Порядок осуществления текущего контроля за соблюдением и исполнением положений Административного регламента, а также принятием решений</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85. Текущий контроль за соблюдением последовательности действий, определенных административными процедурами и </w:t>
      </w:r>
      <w:r w:rsidR="00CD0148">
        <w:rPr>
          <w:rFonts w:ascii="Times New Roman" w:hAnsi="Times New Roman" w:cs="Times New Roman"/>
          <w:sz w:val="28"/>
          <w:szCs w:val="28"/>
        </w:rPr>
        <w:t>принятием решений,</w:t>
      </w:r>
      <w:r>
        <w:rPr>
          <w:rFonts w:ascii="Times New Roman" w:hAnsi="Times New Roman" w:cs="Times New Roman"/>
          <w:sz w:val="28"/>
          <w:szCs w:val="28"/>
        </w:rPr>
        <w:t xml:space="preserve"> осуществляется: должностными лицами уполномоченного органа, иными должностными лицами, ответственными за предоставление муниципальной услуги.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86.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Порядок и периодичность осуществления плановых </w:t>
      </w: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и внеплановых проверок полноты и качества предоставления муниципальной услуги, в том числе порядок и формы</w:t>
      </w: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контроля за полнотой и качеством предоставления</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87. Руководитель уполномоченного органа организует и осуществляет контроль за исполнением муниципальной услуги.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Ответственность специалистов за решения и действия (бездействие), принимаемые (осуществляемые) ими в ходе предоставления муниципальной услуги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 </w:t>
      </w:r>
    </w:p>
    <w:p w:rsidR="005D32C5" w:rsidRDefault="005D32C5">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91.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 и действий (бездействия) уполномоченного органа, предоставляющего муниципальную услугу, а также должностных лиц, государственных служащих, работников</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5.1.1.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и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5.2. Органы муниципальной власти, организации и уполномоченные на рассмотрение жалобы лица, которым может быть направлена жалоба заявителя в досудебном (внесудебном) порядке </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5.2.1. Жалоба подается в орган местного самоуправления Оренбургской области, предоставляющий услугу, МФЦ либо в орган, являющийся учредителем МФЦ. Жалобы на решения и действия (бездействие) должностных лиц администрации муниципального образования подается в администрацию муниципального образования и рассматривается уполномоченным заместителем главы администрации муниципального образования. </w:t>
      </w:r>
    </w:p>
    <w:p w:rsidR="005D32C5" w:rsidRDefault="005D2D9C">
      <w:pPr>
        <w:spacing w:after="0" w:line="240" w:lineRule="auto"/>
        <w:ind w:firstLine="567"/>
        <w:jc w:val="both"/>
      </w:pPr>
      <w:r>
        <w:rPr>
          <w:rFonts w:ascii="Times New Roman" w:hAnsi="Times New Roman" w:cs="Times New Roman"/>
          <w:sz w:val="28"/>
          <w:szCs w:val="28"/>
        </w:rPr>
        <w:t xml:space="preserve">Жалоба на решения и (или) действия (бездействие) уполномоченного заместителя главы муниципального образования подается в администрацию муниципального образования и рассматривается главой администрации муниципального образования. Жалоба на решение и действия (бездействие) главы администрации муниципального образования, подается в органы прокуратуры и в суд. Жалобы на решения и действия (бездействие) работника МФЦ подаются руководителю этого МФ1 (Жалобы на решения и действия (бездействие) МФЦ подаются учредителю МФЦ. </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5.2.2. Заявитель может обратиться с жалобой по основаниям и в порядке, установленном статьями 11.1 и 11.2 Закона от 27.07.2010 № 210-ФЗ, в том числе в следующих случаях:</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Закона от 27.07.2010 № 210-ФЗ;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от 27.07.2010 № 210-ФЗ;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от 27.07.2010 № 210-ФЗ;</w:t>
      </w:r>
    </w:p>
    <w:p w:rsidR="005D32C5" w:rsidRDefault="005D2D9C">
      <w:pPr>
        <w:spacing w:after="0" w:line="240" w:lineRule="auto"/>
        <w:ind w:firstLine="567"/>
        <w:jc w:val="both"/>
      </w:pPr>
      <w:r>
        <w:rPr>
          <w:rFonts w:ascii="Times New Roman" w:hAnsi="Times New Roman" w:cs="Times New Roman"/>
          <w:sz w:val="28"/>
          <w:szCs w:val="28"/>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w:t>
      </w:r>
      <w:r>
        <w:rPr>
          <w:rFonts w:ascii="Times New Roman" w:hAnsi="Times New Roman" w:cs="Times New Roman"/>
          <w:sz w:val="28"/>
          <w:szCs w:val="28"/>
        </w:rPr>
        <w:lastRenderedPageBreak/>
        <w:t xml:space="preserve">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 от 27.07.2010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от 27.07.2010№ 210-ФЗ;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нарушение срока или порядка выдачи документов по результатам предоставления государственной или муниципальной услуги;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от 27.07.2010 № 210-ФЗ. </w:t>
      </w:r>
    </w:p>
    <w:p w:rsidR="005D32C5" w:rsidRDefault="005D2D9C">
      <w:pPr>
        <w:spacing w:after="0" w:line="240" w:lineRule="auto"/>
        <w:ind w:firstLine="567"/>
        <w:jc w:val="both"/>
      </w:pPr>
      <w:r>
        <w:rPr>
          <w:rFonts w:ascii="Times New Roman" w:hAnsi="Times New Roman" w:cs="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от 27.07.2010 № 210-ФЗ.</w:t>
      </w: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5.3. Способы информирования заявителей о порядке подачи и рассмотрения жалобы, в том числе с использованием Портала</w:t>
      </w:r>
    </w:p>
    <w:p w:rsidR="005D32C5" w:rsidRDefault="005D32C5">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5.3.1.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муниципальную услугу, на Портале.</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5D32C5" w:rsidRDefault="005D32C5">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Федеральный закон от 27 июля 2010 года № 210-ФЗ «Об организации предоставления государственных и муниципальных услуг».</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5.5. Порядок подачи и рассмотрения жалобы</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5.5.1. Жалоба подается заявителем в письменной форме на бумажном носителе, в электронной форме через Единый портал государственных услуг, быть направлена по почте, с использованием официального Интернет-сайта администрации муниципального образования, может быть принята при личном приеме заявителя.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5.5.2.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5.5.3. В администрации муниципального образования определяются уполномоченные на рассмотрение жалоб должностные лица, которые обеспечивают: а) прием и рассмотрение жалоб; б) направление жалоб в уполномоченный на их рассмотрение орган в порядке, предусмотренном пунктом 5.4.6 настоящего Регламента.</w:t>
      </w:r>
    </w:p>
    <w:p w:rsidR="005D32C5" w:rsidRDefault="005D2D9C">
      <w:pPr>
        <w:spacing w:after="0" w:line="240" w:lineRule="auto"/>
        <w:ind w:firstLine="567"/>
        <w:jc w:val="both"/>
      </w:pPr>
      <w:r>
        <w:rPr>
          <w:rFonts w:ascii="Times New Roman" w:hAnsi="Times New Roman" w:cs="Times New Roman"/>
          <w:sz w:val="28"/>
          <w:szCs w:val="28"/>
        </w:rPr>
        <w:t xml:space="preserve"> 5.5.4. Прием жалоб в письменной форме осуществляется администрацией муниципального образования по месту нахождения администрации муниципального образования в соответствии с установленным графиком работы администрации муниципального образования. 25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В случае если жалоба подается через представителя </w:t>
      </w:r>
      <w:r>
        <w:rPr>
          <w:rFonts w:ascii="Times New Roman" w:hAnsi="Times New Roman" w:cs="Times New Roman"/>
          <w:sz w:val="28"/>
          <w:szCs w:val="28"/>
        </w:rPr>
        <w:lastRenderedPageBreak/>
        <w:t xml:space="preserve">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5.5.6.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Федеральным законом от 06.04.2011 № 63-ФЗ. При этом документ, удостоверяющий личность заявителя, не требуется.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5.5.7. Администрация муниципального образования обеспечивает: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оснащение мест приема жалоб;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информирование заявителей о порядке обжалования решений и действий (бездействия) должностных лиц администрации муниципального образования посредством размещения информации на официальном сайте администрации муниципального образования;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консультирование заявителей о порядке обжалований решений и действий (бездействия) должностных лиц, муниципальных служащих администрации, в том числе по телефону, электронной почте, при личном приеме.</w:t>
      </w: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5.6. Сроки рассмотрения жалобы</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5.6.1. Жалоба, поступившая в администрацию муниципального образования,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 </w:t>
      </w:r>
    </w:p>
    <w:p w:rsidR="005D32C5" w:rsidRDefault="005D2D9C">
      <w:pPr>
        <w:spacing w:after="0" w:line="240" w:lineRule="auto"/>
        <w:ind w:firstLine="567"/>
        <w:jc w:val="both"/>
      </w:pPr>
      <w:r>
        <w:rPr>
          <w:rFonts w:ascii="Times New Roman" w:hAnsi="Times New Roman" w:cs="Times New Roman"/>
          <w:sz w:val="28"/>
          <w:szCs w:val="28"/>
        </w:rPr>
        <w:t>5.6.2. В случае обжалования отказа администрации муниципального образования, должностного лица администрации муниципального образования, а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5.7. Перечень оснований для приостановления рассмотрения жалобы</w:t>
      </w:r>
    </w:p>
    <w:p w:rsidR="005D32C5" w:rsidRDefault="005D2D9C">
      <w:pPr>
        <w:spacing w:after="0" w:line="240" w:lineRule="auto"/>
        <w:ind w:firstLine="567"/>
        <w:rPr>
          <w:rFonts w:ascii="Times New Roman" w:hAnsi="Times New Roman" w:cs="Times New Roman"/>
          <w:sz w:val="28"/>
          <w:szCs w:val="28"/>
        </w:rPr>
      </w:pPr>
      <w:bookmarkStart w:id="1" w:name="_GoBack"/>
      <w:bookmarkEnd w:id="1"/>
      <w:r>
        <w:rPr>
          <w:rFonts w:ascii="Times New Roman" w:hAnsi="Times New Roman" w:cs="Times New Roman"/>
          <w:sz w:val="28"/>
          <w:szCs w:val="28"/>
        </w:rPr>
        <w:lastRenderedPageBreak/>
        <w:t>Оснований для приостановления рассмотрения жалобы не предусмотрено.</w:t>
      </w:r>
    </w:p>
    <w:p w:rsidR="005D32C5" w:rsidRDefault="005D32C5">
      <w:pPr>
        <w:spacing w:after="0" w:line="240" w:lineRule="auto"/>
        <w:ind w:firstLine="567"/>
        <w:jc w:val="center"/>
        <w:rPr>
          <w:rFonts w:ascii="Times New Roman" w:hAnsi="Times New Roman" w:cs="Times New Roman"/>
          <w:b/>
          <w:bCs/>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5.8. Результат рассмотрения жалобы</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5.8.1. По результатам рассмотрения жалобы администрация муниципального образования принимает одно из следующих решений: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 Указанное решение принимается в форме акта администрации муниципального образования.</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5.8.2. 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решений, если иное не установлено законодательством Российской Федерации.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5.8.3. Администрация муниципального образования отказывает в удовлетворении жалобы в следующих случаях: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наличие вступившего в законную силу решения суда, арбитражного суда по жалобе о том же предмете и по тем же основаниям;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подача жалобы лицом, полномочия которого не подтверждены в порядке, установленном законодательством Российской Федерации;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наличие решения по жалобе, принятого ранее в отношении того же заявителя и по тому же предмету жалобы.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5.8.4. В случае если в жалобе не указана фамилия заявителя, подавшего жалобу, или почтовый адрес, по которому должен быть направлен ответ, ответ на жалобу не дается.</w:t>
      </w:r>
    </w:p>
    <w:p w:rsidR="005D32C5" w:rsidRDefault="005D2D9C">
      <w:pPr>
        <w:spacing w:after="0" w:line="240" w:lineRule="auto"/>
        <w:ind w:firstLine="567"/>
        <w:jc w:val="both"/>
      </w:pPr>
      <w:r>
        <w:rPr>
          <w:rFonts w:ascii="Times New Roman" w:hAnsi="Times New Roman" w:cs="Times New Roman"/>
          <w:sz w:val="28"/>
          <w:szCs w:val="28"/>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администрация муниципального образования вправе оставить жалобу без ответа по существу и сообщить заявителю о недопустимости злоупотребления правом.</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если текст жалобы не поддается прочтению, ответ на жалобу не дается, о чем в течение 7 дней со дня регистрации жалобы сообщается заявителю, подавшему жалобу, если его фамилия и почтовый адрес поддаются прочтению.</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5.9. Порядок информирования заявителя о результатах рассмотрения жалобы, обжалования решения по жалобе</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5.9.1. Не позднее одного рабочего дня, следующего за днем принятия решения по жалобе, заявителю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администрации муниципального образования, направляется мотивированный ответ о результатах рассмотрения жалобы.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5.9.2. В ответе по результатам рассмотрения жалобы указываются: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наименование органа, предоставляющего муниципальную услугу, рассмотревшего жалобу, должность, фамилия, имя и отчество (последнее - при наличии) его должностного лица, принявшего решение по жалобе;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номер, дата, место принятия решения, включая сведения о должностном лице, решение или действие (бездействие) которого обжалуется;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фамилия, имя и отчество (последнее — при наличии) или наименование заявителя;</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4) основания для принятия решения по жалобе;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принятое по жалобе решение;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сведения о порядке обжалования принятого по жалобе решения.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5.9.3. Ответ по результатам рассмотрения жалобы подписывается уполномоченным на рассмотрение жалобы должностным лицом администрации муниципального образования.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5.9.4. Подача жалобы, а также несогласие заявителя с принятым решением по жалобе не лишает заявителя права обратиться в суд за защитой нарушенных прав.</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5.10.1. Заявитель имеет право на получение информации и документов, необходимых для обоснования и рассмотрения жалобы.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5.10.2. Заявителем могут быть представлены документы (при наличии), подтверждающие доводы заявителя, либо их копии.</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5.11. Способы информирования заявителей о порядке подачи и рассмотрения жалобы</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5.11.1. Информирование заявителей о порядке подачи и рассмотрения жалобы на решения и действия (бездействие) должностных лиц администрации муниципального образования осуществляется посредством размещения информации на стендах администрации муниципального образования, на официальном Интернет-сайте администрации муниципального образования.</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Органы и уполномоченные на рассмотрение жалобы лица, которым может быть направлена жалоба заявителя в досудебном (внесудебном) порядке</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92. Жалоба подается в уполномоченный орган, МФЦ либо в орган, являющийся учредителем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Способы информирования заявителей о порядке подачи и рассмотрения жалобы, в том числе с использованием Портала</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93.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Федеральный закон от 27.07.2010 № 210-ФЗ «Об организации предоставления государственных и муниципальных услуг»;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p>
    <w:p w:rsidR="005D32C5" w:rsidRDefault="005D32C5">
      <w:pPr>
        <w:spacing w:after="0" w:line="240" w:lineRule="auto"/>
        <w:ind w:firstLine="567"/>
        <w:jc w:val="both"/>
        <w:rPr>
          <w:rFonts w:ascii="Times New Roman" w:hAnsi="Times New Roman" w:cs="Times New Roman"/>
          <w:sz w:val="28"/>
          <w:szCs w:val="28"/>
        </w:rPr>
      </w:pP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Приложение № 1 </w:t>
      </w:r>
    </w:p>
    <w:p w:rsidR="005D32C5" w:rsidRDefault="005D2D9C">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5D32C5" w:rsidRDefault="005D2D9C">
      <w:pPr>
        <w:spacing w:after="0" w:line="240" w:lineRule="auto"/>
        <w:ind w:firstLine="567"/>
        <w:jc w:val="right"/>
        <w:rPr>
          <w:rFonts w:cs="Calibri"/>
          <w:sz w:val="20"/>
          <w:szCs w:val="20"/>
        </w:rPr>
      </w:pPr>
      <w:r>
        <w:rPr>
          <w:rFonts w:cs="Calibri"/>
          <w:sz w:val="20"/>
          <w:szCs w:val="20"/>
        </w:rPr>
        <w:t>Главе муниципального образования</w:t>
      </w:r>
    </w:p>
    <w:p w:rsidR="005D32C5" w:rsidRDefault="005D2D9C">
      <w:pPr>
        <w:spacing w:after="0" w:line="240" w:lineRule="auto"/>
        <w:ind w:firstLine="567"/>
        <w:jc w:val="right"/>
        <w:rPr>
          <w:rFonts w:cs="Calibri"/>
          <w:sz w:val="20"/>
          <w:szCs w:val="20"/>
        </w:rPr>
      </w:pPr>
      <w:r>
        <w:rPr>
          <w:rFonts w:cs="Calibri"/>
          <w:sz w:val="20"/>
          <w:szCs w:val="20"/>
        </w:rPr>
        <w:t>_______________________________</w:t>
      </w:r>
    </w:p>
    <w:p w:rsidR="005D32C5" w:rsidRDefault="005D2D9C">
      <w:pPr>
        <w:spacing w:after="0" w:line="240" w:lineRule="auto"/>
        <w:ind w:firstLine="567"/>
        <w:jc w:val="right"/>
        <w:rPr>
          <w:rFonts w:cs="Calibri"/>
          <w:sz w:val="20"/>
          <w:szCs w:val="20"/>
        </w:rPr>
      </w:pPr>
      <w:r>
        <w:rPr>
          <w:rFonts w:cs="Calibri"/>
          <w:sz w:val="20"/>
          <w:szCs w:val="20"/>
        </w:rPr>
        <w:t xml:space="preserve">(наименование муниципального </w:t>
      </w:r>
    </w:p>
    <w:p w:rsidR="005D32C5" w:rsidRDefault="005D2D9C">
      <w:pPr>
        <w:spacing w:after="0" w:line="240" w:lineRule="auto"/>
        <w:ind w:firstLine="567"/>
        <w:jc w:val="right"/>
        <w:rPr>
          <w:rFonts w:cs="Calibri"/>
          <w:sz w:val="20"/>
          <w:szCs w:val="20"/>
        </w:rPr>
      </w:pPr>
      <w:r>
        <w:rPr>
          <w:rFonts w:cs="Calibri"/>
          <w:sz w:val="20"/>
          <w:szCs w:val="20"/>
        </w:rPr>
        <w:t>_______________________________</w:t>
      </w:r>
    </w:p>
    <w:p w:rsidR="005D32C5" w:rsidRDefault="005D2D9C">
      <w:pPr>
        <w:spacing w:after="0" w:line="240" w:lineRule="auto"/>
        <w:ind w:firstLine="567"/>
        <w:jc w:val="center"/>
        <w:rPr>
          <w:rFonts w:cs="Calibri"/>
          <w:sz w:val="20"/>
          <w:szCs w:val="20"/>
        </w:rPr>
      </w:pPr>
      <w:r>
        <w:rPr>
          <w:rFonts w:cs="Calibri"/>
          <w:sz w:val="20"/>
          <w:szCs w:val="20"/>
        </w:rPr>
        <w:t xml:space="preserve">                                                                                                                                  образования, фамилия и инициалы</w:t>
      </w:r>
    </w:p>
    <w:p w:rsidR="005D32C5" w:rsidRDefault="005D2D9C">
      <w:pPr>
        <w:spacing w:after="0" w:line="240" w:lineRule="auto"/>
        <w:ind w:firstLine="567"/>
        <w:jc w:val="right"/>
        <w:rPr>
          <w:rFonts w:cs="Calibri"/>
          <w:sz w:val="20"/>
          <w:szCs w:val="20"/>
        </w:rPr>
      </w:pPr>
      <w:r>
        <w:rPr>
          <w:rFonts w:cs="Calibri"/>
          <w:sz w:val="20"/>
          <w:szCs w:val="20"/>
        </w:rPr>
        <w:t>главы)</w:t>
      </w:r>
    </w:p>
    <w:p w:rsidR="005D32C5" w:rsidRDefault="005D2D9C">
      <w:pPr>
        <w:spacing w:after="0" w:line="240" w:lineRule="auto"/>
        <w:ind w:firstLine="567"/>
        <w:jc w:val="right"/>
        <w:rPr>
          <w:rFonts w:cs="Calibri"/>
          <w:sz w:val="20"/>
          <w:szCs w:val="20"/>
        </w:rPr>
      </w:pPr>
      <w:r>
        <w:rPr>
          <w:rFonts w:cs="Calibri"/>
          <w:sz w:val="20"/>
          <w:szCs w:val="20"/>
        </w:rPr>
        <w:t>от гражданина (</w:t>
      </w:r>
      <w:proofErr w:type="spellStart"/>
      <w:r>
        <w:rPr>
          <w:rFonts w:cs="Calibri"/>
          <w:sz w:val="20"/>
          <w:szCs w:val="20"/>
        </w:rPr>
        <w:t>ки</w:t>
      </w:r>
      <w:proofErr w:type="spellEnd"/>
      <w:r>
        <w:rPr>
          <w:rFonts w:cs="Calibri"/>
          <w:sz w:val="20"/>
          <w:szCs w:val="20"/>
        </w:rPr>
        <w:t>)</w:t>
      </w:r>
    </w:p>
    <w:p w:rsidR="005D32C5" w:rsidRDefault="005D2D9C">
      <w:pPr>
        <w:spacing w:after="0" w:line="240" w:lineRule="auto"/>
        <w:ind w:firstLine="567"/>
        <w:jc w:val="right"/>
        <w:rPr>
          <w:rFonts w:cs="Calibri"/>
          <w:sz w:val="20"/>
          <w:szCs w:val="20"/>
        </w:rPr>
      </w:pPr>
      <w:r>
        <w:rPr>
          <w:rFonts w:cs="Calibri"/>
          <w:sz w:val="20"/>
          <w:szCs w:val="20"/>
        </w:rPr>
        <w:t>_______________________________,</w:t>
      </w:r>
    </w:p>
    <w:p w:rsidR="005D32C5" w:rsidRDefault="005D2D9C">
      <w:pPr>
        <w:spacing w:after="0" w:line="240" w:lineRule="auto"/>
        <w:ind w:firstLine="567"/>
        <w:jc w:val="center"/>
        <w:rPr>
          <w:rFonts w:cs="Calibri"/>
          <w:sz w:val="20"/>
          <w:szCs w:val="20"/>
        </w:rPr>
      </w:pPr>
      <w:r>
        <w:rPr>
          <w:rFonts w:cs="Calibri"/>
          <w:sz w:val="20"/>
          <w:szCs w:val="20"/>
        </w:rPr>
        <w:lastRenderedPageBreak/>
        <w:t xml:space="preserve">                                                                                                                                    (фамилия, имя, отчество)</w:t>
      </w:r>
    </w:p>
    <w:p w:rsidR="005D32C5" w:rsidRDefault="005D2D9C">
      <w:pPr>
        <w:spacing w:after="0" w:line="240" w:lineRule="auto"/>
        <w:ind w:firstLine="567"/>
        <w:jc w:val="center"/>
        <w:rPr>
          <w:rFonts w:cs="Calibri"/>
          <w:sz w:val="20"/>
          <w:szCs w:val="20"/>
        </w:rPr>
      </w:pPr>
      <w:r>
        <w:rPr>
          <w:rFonts w:cs="Calibri"/>
          <w:sz w:val="20"/>
          <w:szCs w:val="20"/>
        </w:rPr>
        <w:t xml:space="preserve">                                                                                                                     проживающего (ей) по адресу:</w:t>
      </w:r>
    </w:p>
    <w:p w:rsidR="005D32C5" w:rsidRDefault="005D2D9C">
      <w:pPr>
        <w:spacing w:after="0" w:line="240" w:lineRule="auto"/>
        <w:ind w:firstLine="567"/>
        <w:jc w:val="right"/>
        <w:rPr>
          <w:rFonts w:cs="Calibri"/>
          <w:sz w:val="20"/>
          <w:szCs w:val="20"/>
        </w:rPr>
      </w:pPr>
      <w:r>
        <w:rPr>
          <w:rFonts w:cs="Calibri"/>
          <w:sz w:val="20"/>
          <w:szCs w:val="20"/>
        </w:rPr>
        <w:t>________________________________</w:t>
      </w:r>
    </w:p>
    <w:p w:rsidR="005D32C5" w:rsidRDefault="005D2D9C">
      <w:pPr>
        <w:spacing w:after="0" w:line="240" w:lineRule="auto"/>
        <w:ind w:firstLine="567"/>
        <w:jc w:val="right"/>
        <w:rPr>
          <w:rFonts w:cs="Calibri"/>
          <w:sz w:val="20"/>
          <w:szCs w:val="20"/>
        </w:rPr>
      </w:pPr>
      <w:r>
        <w:rPr>
          <w:rFonts w:cs="Calibri"/>
          <w:sz w:val="20"/>
          <w:szCs w:val="20"/>
        </w:rPr>
        <w:t>________________________________</w:t>
      </w:r>
    </w:p>
    <w:p w:rsidR="005D32C5" w:rsidRDefault="005D2D9C">
      <w:pPr>
        <w:spacing w:after="0" w:line="240" w:lineRule="auto"/>
        <w:ind w:firstLine="567"/>
        <w:jc w:val="right"/>
        <w:rPr>
          <w:rFonts w:cs="Calibri"/>
          <w:sz w:val="20"/>
          <w:szCs w:val="20"/>
        </w:rPr>
      </w:pPr>
      <w:r>
        <w:rPr>
          <w:rFonts w:cs="Calibri"/>
          <w:sz w:val="20"/>
          <w:szCs w:val="20"/>
        </w:rPr>
        <w:t>паспорт_________________________</w:t>
      </w:r>
    </w:p>
    <w:p w:rsidR="005D32C5" w:rsidRDefault="005D2D9C">
      <w:pPr>
        <w:spacing w:after="0" w:line="240" w:lineRule="auto"/>
        <w:ind w:firstLine="567"/>
        <w:jc w:val="right"/>
        <w:rPr>
          <w:rFonts w:cs="Calibri"/>
          <w:sz w:val="20"/>
          <w:szCs w:val="20"/>
        </w:rPr>
      </w:pPr>
      <w:r>
        <w:rPr>
          <w:rFonts w:cs="Calibri"/>
          <w:sz w:val="20"/>
          <w:szCs w:val="20"/>
        </w:rPr>
        <w:t>(серия, номер, кем и когда выдан)</w:t>
      </w:r>
    </w:p>
    <w:p w:rsidR="005D32C5" w:rsidRDefault="005D2D9C">
      <w:pPr>
        <w:spacing w:after="0" w:line="240" w:lineRule="auto"/>
        <w:ind w:firstLine="567"/>
        <w:jc w:val="center"/>
        <w:rPr>
          <w:rFonts w:cs="Calibri"/>
          <w:sz w:val="24"/>
          <w:szCs w:val="24"/>
        </w:rPr>
      </w:pPr>
      <w:r>
        <w:rPr>
          <w:rFonts w:cs="Calibri"/>
          <w:sz w:val="24"/>
          <w:szCs w:val="24"/>
        </w:rPr>
        <w:t xml:space="preserve">                                                                                                         </w:t>
      </w:r>
    </w:p>
    <w:p w:rsidR="005D32C5" w:rsidRDefault="005D2D9C">
      <w:pPr>
        <w:pBdr>
          <w:bottom w:val="single" w:sz="12" w:space="31" w:color="000000"/>
        </w:pBdr>
        <w:spacing w:after="0" w:line="240" w:lineRule="auto"/>
        <w:jc w:val="center"/>
        <w:rPr>
          <w:rFonts w:cs="Calibri"/>
          <w:sz w:val="20"/>
          <w:szCs w:val="20"/>
        </w:rPr>
      </w:pPr>
      <w:r>
        <w:rPr>
          <w:rFonts w:cs="Calibri"/>
          <w:sz w:val="20"/>
          <w:szCs w:val="20"/>
        </w:rPr>
        <w:t>ЗАЯВЛЕНИЕ</w:t>
      </w:r>
    </w:p>
    <w:p w:rsidR="005D32C5" w:rsidRDefault="005D32C5">
      <w:pPr>
        <w:pBdr>
          <w:bottom w:val="single" w:sz="12" w:space="31" w:color="000000"/>
        </w:pBdr>
        <w:spacing w:after="0" w:line="240" w:lineRule="auto"/>
        <w:ind w:firstLine="567"/>
        <w:jc w:val="center"/>
        <w:rPr>
          <w:rFonts w:cs="Calibri"/>
          <w:sz w:val="20"/>
          <w:szCs w:val="20"/>
        </w:rPr>
      </w:pPr>
    </w:p>
    <w:p w:rsidR="005D32C5" w:rsidRDefault="005D2D9C">
      <w:pPr>
        <w:pBdr>
          <w:bottom w:val="single" w:sz="12" w:space="31" w:color="000000"/>
        </w:pBdr>
        <w:spacing w:after="0" w:line="240" w:lineRule="auto"/>
        <w:ind w:firstLine="567"/>
        <w:jc w:val="both"/>
        <w:rPr>
          <w:rFonts w:cs="Calibri"/>
          <w:sz w:val="20"/>
          <w:szCs w:val="20"/>
        </w:rPr>
      </w:pPr>
      <w:r>
        <w:rPr>
          <w:rFonts w:cs="Calibri"/>
          <w:sz w:val="20"/>
          <w:szCs w:val="20"/>
        </w:rPr>
        <w:t xml:space="preserve">Прошу принять меня на учет в качестве нуждающегося в жилом помещении, предоставляемом по договору социального найма, в связи </w:t>
      </w:r>
    </w:p>
    <w:p w:rsidR="005D32C5" w:rsidRDefault="005D2D9C">
      <w:pPr>
        <w:pBdr>
          <w:bottom w:val="single" w:sz="12" w:space="31" w:color="000000"/>
        </w:pBdr>
        <w:spacing w:after="0" w:line="240" w:lineRule="auto"/>
        <w:jc w:val="both"/>
        <w:rPr>
          <w:rFonts w:cs="Calibri"/>
          <w:sz w:val="20"/>
          <w:szCs w:val="20"/>
        </w:rPr>
      </w:pPr>
      <w:r>
        <w:rPr>
          <w:rFonts w:cs="Calibri"/>
          <w:sz w:val="20"/>
          <w:szCs w:val="20"/>
        </w:rPr>
        <w:t>с________________________________________________________________________________</w:t>
      </w:r>
    </w:p>
    <w:p w:rsidR="005D32C5" w:rsidRDefault="005D2D9C">
      <w:pPr>
        <w:pBdr>
          <w:bottom w:val="single" w:sz="12" w:space="31" w:color="000000"/>
        </w:pBdr>
        <w:spacing w:after="0" w:line="240" w:lineRule="auto"/>
        <w:ind w:firstLine="567"/>
        <w:jc w:val="both"/>
        <w:rPr>
          <w:rFonts w:cs="Calibri"/>
          <w:sz w:val="20"/>
          <w:szCs w:val="20"/>
        </w:rPr>
      </w:pPr>
      <w:r>
        <w:rPr>
          <w:rFonts w:cs="Calibri"/>
          <w:sz w:val="20"/>
          <w:szCs w:val="20"/>
        </w:rPr>
        <w:t>(указать причину &lt;*&gt;)</w:t>
      </w:r>
    </w:p>
    <w:p w:rsidR="005D32C5" w:rsidRDefault="005D2D9C">
      <w:pPr>
        <w:pBdr>
          <w:bottom w:val="single" w:sz="12" w:space="31" w:color="000000"/>
        </w:pBdr>
        <w:spacing w:after="0" w:line="240" w:lineRule="auto"/>
        <w:jc w:val="both"/>
        <w:rPr>
          <w:rFonts w:cs="Calibri"/>
          <w:sz w:val="20"/>
          <w:szCs w:val="20"/>
        </w:rPr>
      </w:pPr>
      <w:r>
        <w:rPr>
          <w:rFonts w:cs="Calibri"/>
          <w:sz w:val="20"/>
          <w:szCs w:val="20"/>
        </w:rPr>
        <w:t>Состав семьи _________человек:</w:t>
      </w:r>
    </w:p>
    <w:p w:rsidR="005D32C5" w:rsidRDefault="005D32C5">
      <w:pPr>
        <w:pBdr>
          <w:bottom w:val="single" w:sz="12" w:space="31" w:color="000000"/>
        </w:pBdr>
        <w:spacing w:after="0" w:line="240" w:lineRule="auto"/>
        <w:jc w:val="both"/>
        <w:rPr>
          <w:rFonts w:cs="Calibri"/>
          <w:sz w:val="20"/>
          <w:szCs w:val="20"/>
        </w:rPr>
      </w:pPr>
    </w:p>
    <w:p w:rsidR="005D32C5" w:rsidRDefault="005D2D9C">
      <w:pPr>
        <w:pBdr>
          <w:bottom w:val="single" w:sz="12" w:space="31" w:color="000000"/>
        </w:pBdr>
        <w:spacing w:after="0" w:line="240" w:lineRule="auto"/>
        <w:jc w:val="both"/>
        <w:rPr>
          <w:rFonts w:cs="Calibri"/>
          <w:sz w:val="20"/>
          <w:szCs w:val="20"/>
        </w:rPr>
      </w:pPr>
      <w:r>
        <w:rPr>
          <w:rFonts w:cs="Calibri"/>
          <w:sz w:val="20"/>
          <w:szCs w:val="20"/>
        </w:rPr>
        <w:t>1. Заявитель _____________________________________________________________________</w:t>
      </w:r>
    </w:p>
    <w:p w:rsidR="005D32C5" w:rsidRDefault="005D2D9C">
      <w:pPr>
        <w:pBdr>
          <w:bottom w:val="single" w:sz="12" w:space="31" w:color="000000"/>
        </w:pBdr>
        <w:spacing w:after="0" w:line="240" w:lineRule="auto"/>
        <w:jc w:val="center"/>
        <w:rPr>
          <w:rFonts w:cs="Calibri"/>
          <w:sz w:val="16"/>
          <w:szCs w:val="16"/>
        </w:rPr>
      </w:pPr>
      <w:r>
        <w:rPr>
          <w:rFonts w:cs="Calibri"/>
          <w:sz w:val="16"/>
          <w:szCs w:val="16"/>
        </w:rPr>
        <w:t>(фамилия, имя, отчество, дата рождения)</w:t>
      </w:r>
    </w:p>
    <w:p w:rsidR="005D32C5" w:rsidRDefault="005D2D9C">
      <w:pPr>
        <w:pBdr>
          <w:bottom w:val="single" w:sz="12" w:space="31" w:color="000000"/>
        </w:pBdr>
        <w:spacing w:after="0" w:line="240" w:lineRule="auto"/>
        <w:jc w:val="both"/>
        <w:rPr>
          <w:rFonts w:cs="Calibri"/>
          <w:sz w:val="20"/>
          <w:szCs w:val="20"/>
        </w:rPr>
      </w:pPr>
      <w:r>
        <w:rPr>
          <w:rFonts w:cs="Calibri"/>
          <w:sz w:val="20"/>
          <w:szCs w:val="20"/>
        </w:rPr>
        <w:t>2. Супруг (а)______________________________________________________________________</w:t>
      </w:r>
    </w:p>
    <w:p w:rsidR="005D32C5" w:rsidRDefault="005D2D9C">
      <w:pPr>
        <w:pBdr>
          <w:bottom w:val="single" w:sz="12" w:space="31" w:color="000000"/>
        </w:pBdr>
        <w:spacing w:after="0" w:line="240" w:lineRule="auto"/>
        <w:jc w:val="center"/>
        <w:rPr>
          <w:rFonts w:cs="Calibri"/>
          <w:sz w:val="16"/>
          <w:szCs w:val="16"/>
        </w:rPr>
      </w:pPr>
      <w:r>
        <w:rPr>
          <w:rFonts w:cs="Calibri"/>
          <w:sz w:val="16"/>
          <w:szCs w:val="16"/>
        </w:rPr>
        <w:t>(фамилия, имя, отчество, дата рождения)</w:t>
      </w:r>
    </w:p>
    <w:p w:rsidR="005D32C5" w:rsidRDefault="005D2D9C">
      <w:pPr>
        <w:pBdr>
          <w:bottom w:val="single" w:sz="12" w:space="31" w:color="000000"/>
        </w:pBdr>
        <w:spacing w:after="0" w:line="240" w:lineRule="auto"/>
        <w:jc w:val="both"/>
        <w:rPr>
          <w:rFonts w:cs="Calibri"/>
          <w:sz w:val="20"/>
          <w:szCs w:val="20"/>
        </w:rPr>
      </w:pPr>
      <w:r>
        <w:rPr>
          <w:rFonts w:cs="Calibri"/>
          <w:sz w:val="20"/>
          <w:szCs w:val="20"/>
        </w:rPr>
        <w:t>3. _______________________________________________________________________________</w:t>
      </w:r>
    </w:p>
    <w:p w:rsidR="005D32C5" w:rsidRDefault="005D2D9C">
      <w:pPr>
        <w:pBdr>
          <w:bottom w:val="single" w:sz="12" w:space="31" w:color="000000"/>
        </w:pBdr>
        <w:spacing w:after="0" w:line="240" w:lineRule="auto"/>
        <w:jc w:val="center"/>
        <w:rPr>
          <w:rFonts w:cs="Calibri"/>
          <w:sz w:val="16"/>
          <w:szCs w:val="16"/>
        </w:rPr>
      </w:pPr>
      <w:r>
        <w:rPr>
          <w:rFonts w:cs="Calibri"/>
          <w:sz w:val="16"/>
          <w:szCs w:val="16"/>
        </w:rPr>
        <w:t>(фамилия, имя, отчество, дата рождения и степень родства)</w:t>
      </w:r>
    </w:p>
    <w:p w:rsidR="005D32C5" w:rsidRDefault="005D2D9C">
      <w:pPr>
        <w:pBdr>
          <w:bottom w:val="single" w:sz="12" w:space="31" w:color="000000"/>
        </w:pBdr>
        <w:spacing w:after="0" w:line="240" w:lineRule="auto"/>
        <w:jc w:val="both"/>
        <w:rPr>
          <w:rFonts w:cs="Calibri"/>
          <w:sz w:val="20"/>
          <w:szCs w:val="20"/>
        </w:rPr>
      </w:pPr>
      <w:r>
        <w:rPr>
          <w:rFonts w:cs="Calibri"/>
          <w:sz w:val="20"/>
          <w:szCs w:val="20"/>
        </w:rPr>
        <w:t>4. _______________________________________________________________________________</w:t>
      </w:r>
    </w:p>
    <w:p w:rsidR="005D32C5" w:rsidRDefault="005D2D9C">
      <w:pPr>
        <w:pBdr>
          <w:bottom w:val="single" w:sz="12" w:space="31" w:color="000000"/>
        </w:pBdr>
        <w:spacing w:after="0" w:line="240" w:lineRule="auto"/>
        <w:jc w:val="center"/>
        <w:rPr>
          <w:rFonts w:cs="Calibri"/>
          <w:sz w:val="16"/>
          <w:szCs w:val="16"/>
        </w:rPr>
      </w:pPr>
      <w:r>
        <w:rPr>
          <w:rFonts w:cs="Calibri"/>
          <w:sz w:val="16"/>
          <w:szCs w:val="16"/>
        </w:rPr>
        <w:t>(фамилия, имя, отчество, дата рождения и степень родства)</w:t>
      </w:r>
    </w:p>
    <w:p w:rsidR="005D32C5" w:rsidRDefault="005D2D9C">
      <w:pPr>
        <w:pBdr>
          <w:bottom w:val="single" w:sz="12" w:space="31" w:color="000000"/>
        </w:pBdr>
        <w:spacing w:after="0" w:line="240" w:lineRule="auto"/>
        <w:jc w:val="both"/>
        <w:rPr>
          <w:rFonts w:cs="Calibri"/>
          <w:sz w:val="20"/>
          <w:szCs w:val="20"/>
        </w:rPr>
      </w:pPr>
      <w:r>
        <w:rPr>
          <w:rFonts w:cs="Calibri"/>
          <w:sz w:val="20"/>
          <w:szCs w:val="20"/>
        </w:rPr>
        <w:t>5._______________________________________________________________________________</w:t>
      </w:r>
    </w:p>
    <w:p w:rsidR="005D32C5" w:rsidRDefault="005D2D9C">
      <w:pPr>
        <w:pBdr>
          <w:bottom w:val="single" w:sz="12" w:space="31" w:color="000000"/>
        </w:pBdr>
        <w:spacing w:after="0" w:line="240" w:lineRule="auto"/>
        <w:jc w:val="center"/>
        <w:rPr>
          <w:rFonts w:cs="Calibri"/>
          <w:sz w:val="16"/>
          <w:szCs w:val="16"/>
        </w:rPr>
      </w:pPr>
      <w:r>
        <w:rPr>
          <w:rFonts w:cs="Calibri"/>
          <w:sz w:val="16"/>
          <w:szCs w:val="16"/>
        </w:rPr>
        <w:t>(фамилия, имя, отчество, дата рождения и степень родства)</w:t>
      </w:r>
    </w:p>
    <w:p w:rsidR="005D32C5" w:rsidRDefault="005D32C5">
      <w:pPr>
        <w:pBdr>
          <w:bottom w:val="single" w:sz="12" w:space="31" w:color="000000"/>
        </w:pBdr>
        <w:spacing w:after="0" w:line="240" w:lineRule="auto"/>
        <w:jc w:val="both"/>
        <w:rPr>
          <w:rFonts w:cs="Calibri"/>
          <w:sz w:val="20"/>
          <w:szCs w:val="20"/>
        </w:rPr>
      </w:pPr>
    </w:p>
    <w:p w:rsidR="005D32C5" w:rsidRDefault="005D2D9C">
      <w:pPr>
        <w:pBdr>
          <w:bottom w:val="single" w:sz="12" w:space="31" w:color="000000"/>
        </w:pBdr>
        <w:spacing w:after="0" w:line="240" w:lineRule="auto"/>
        <w:jc w:val="both"/>
        <w:rPr>
          <w:rFonts w:cs="Calibri"/>
          <w:sz w:val="20"/>
          <w:szCs w:val="20"/>
        </w:rPr>
      </w:pPr>
      <w:r>
        <w:rPr>
          <w:rFonts w:cs="Calibri"/>
          <w:sz w:val="20"/>
          <w:szCs w:val="20"/>
        </w:rPr>
        <w:t>Кроме того, со мной проживают иные члены семьи &lt;**&gt;:</w:t>
      </w:r>
    </w:p>
    <w:p w:rsidR="005D32C5" w:rsidRDefault="005D2D9C">
      <w:pPr>
        <w:pBdr>
          <w:bottom w:val="single" w:sz="12" w:space="31" w:color="000000"/>
        </w:pBdr>
        <w:spacing w:after="0" w:line="240" w:lineRule="auto"/>
        <w:jc w:val="both"/>
        <w:rPr>
          <w:rFonts w:cs="Calibri"/>
          <w:sz w:val="20"/>
          <w:szCs w:val="20"/>
        </w:rPr>
      </w:pPr>
      <w:r>
        <w:rPr>
          <w:rFonts w:cs="Calibri"/>
          <w:sz w:val="20"/>
          <w:szCs w:val="20"/>
        </w:rPr>
        <w:t>6._______________________________________________________________________________</w:t>
      </w:r>
    </w:p>
    <w:p w:rsidR="005D32C5" w:rsidRDefault="005D2D9C">
      <w:pPr>
        <w:pBdr>
          <w:bottom w:val="single" w:sz="12" w:space="31" w:color="000000"/>
        </w:pBdr>
        <w:spacing w:after="0" w:line="240" w:lineRule="auto"/>
        <w:jc w:val="center"/>
        <w:rPr>
          <w:rFonts w:cs="Calibri"/>
          <w:sz w:val="16"/>
          <w:szCs w:val="16"/>
        </w:rPr>
      </w:pPr>
      <w:r>
        <w:rPr>
          <w:rFonts w:cs="Calibri"/>
          <w:sz w:val="16"/>
          <w:szCs w:val="16"/>
        </w:rPr>
        <w:t>(фамилия, имя, отчество, дата рождения и степень родства)</w:t>
      </w:r>
    </w:p>
    <w:p w:rsidR="005D32C5" w:rsidRDefault="005D2D9C">
      <w:pPr>
        <w:pBdr>
          <w:bottom w:val="single" w:sz="12" w:space="31" w:color="000000"/>
        </w:pBdr>
        <w:spacing w:after="0" w:line="240" w:lineRule="auto"/>
        <w:jc w:val="both"/>
        <w:rPr>
          <w:rFonts w:cs="Calibri"/>
          <w:sz w:val="20"/>
          <w:szCs w:val="20"/>
        </w:rPr>
      </w:pPr>
      <w:r>
        <w:rPr>
          <w:rFonts w:cs="Calibri"/>
          <w:sz w:val="20"/>
          <w:szCs w:val="20"/>
        </w:rPr>
        <w:t>7._______________________________________________________________________________</w:t>
      </w:r>
    </w:p>
    <w:p w:rsidR="005D32C5" w:rsidRDefault="005D2D9C">
      <w:pPr>
        <w:pBdr>
          <w:bottom w:val="single" w:sz="12" w:space="31" w:color="000000"/>
        </w:pBdr>
        <w:spacing w:after="0" w:line="240" w:lineRule="auto"/>
        <w:jc w:val="center"/>
        <w:rPr>
          <w:rFonts w:cs="Calibri"/>
          <w:sz w:val="16"/>
          <w:szCs w:val="16"/>
        </w:rPr>
      </w:pPr>
      <w:r>
        <w:rPr>
          <w:rFonts w:cs="Calibri"/>
          <w:sz w:val="16"/>
          <w:szCs w:val="16"/>
        </w:rPr>
        <w:t>(фамилия, имя, отчество, дата рождения и степень родства)</w:t>
      </w:r>
    </w:p>
    <w:p w:rsidR="005D32C5" w:rsidRDefault="005D32C5">
      <w:pPr>
        <w:pBdr>
          <w:bottom w:val="single" w:sz="12" w:space="31" w:color="000000"/>
        </w:pBdr>
        <w:spacing w:after="0" w:line="240" w:lineRule="auto"/>
        <w:jc w:val="both"/>
        <w:rPr>
          <w:rFonts w:cs="Calibri"/>
          <w:sz w:val="20"/>
          <w:szCs w:val="20"/>
        </w:rPr>
      </w:pPr>
    </w:p>
    <w:p w:rsidR="005D32C5" w:rsidRDefault="005D2D9C">
      <w:pPr>
        <w:pBdr>
          <w:bottom w:val="single" w:sz="12" w:space="31" w:color="000000"/>
        </w:pBdr>
        <w:spacing w:after="0" w:line="240" w:lineRule="auto"/>
        <w:jc w:val="both"/>
        <w:rPr>
          <w:rFonts w:cs="Calibri"/>
          <w:sz w:val="20"/>
          <w:szCs w:val="20"/>
        </w:rPr>
      </w:pPr>
      <w:r>
        <w:rPr>
          <w:rFonts w:cs="Calibri"/>
          <w:sz w:val="20"/>
          <w:szCs w:val="20"/>
        </w:rPr>
        <w:t>К заявлениям прилагаются следующие документы:</w:t>
      </w:r>
    </w:p>
    <w:p w:rsidR="005D32C5" w:rsidRDefault="005D32C5">
      <w:pPr>
        <w:pBdr>
          <w:bottom w:val="single" w:sz="12" w:space="31" w:color="000000"/>
        </w:pBdr>
        <w:spacing w:after="0" w:line="240" w:lineRule="auto"/>
        <w:jc w:val="both"/>
        <w:rPr>
          <w:rFonts w:cs="Calibri"/>
          <w:sz w:val="20"/>
          <w:szCs w:val="20"/>
        </w:rPr>
      </w:pPr>
    </w:p>
    <w:p w:rsidR="005D32C5" w:rsidRDefault="005D2D9C">
      <w:pPr>
        <w:pBdr>
          <w:bottom w:val="single" w:sz="12" w:space="31" w:color="000000"/>
        </w:pBdr>
        <w:spacing w:after="0" w:line="240" w:lineRule="auto"/>
        <w:jc w:val="both"/>
        <w:rPr>
          <w:rFonts w:cs="Calibri"/>
          <w:sz w:val="20"/>
          <w:szCs w:val="20"/>
        </w:rPr>
      </w:pPr>
      <w:r>
        <w:rPr>
          <w:rFonts w:cs="Calibri"/>
          <w:sz w:val="20"/>
          <w:szCs w:val="20"/>
        </w:rPr>
        <w:t>1)_______________________________________________________________________________</w:t>
      </w:r>
    </w:p>
    <w:p w:rsidR="005D32C5" w:rsidRDefault="005D2D9C">
      <w:pPr>
        <w:pBdr>
          <w:bottom w:val="single" w:sz="12" w:space="31" w:color="000000"/>
        </w:pBdr>
        <w:spacing w:after="0" w:line="240" w:lineRule="auto"/>
        <w:jc w:val="center"/>
        <w:rPr>
          <w:rFonts w:cs="Calibri"/>
          <w:sz w:val="16"/>
          <w:szCs w:val="16"/>
        </w:rPr>
      </w:pPr>
      <w:r>
        <w:rPr>
          <w:rFonts w:cs="Calibri"/>
          <w:sz w:val="16"/>
          <w:szCs w:val="16"/>
        </w:rPr>
        <w:t>(наименование и номер документа, кем и когда выдан)</w:t>
      </w:r>
    </w:p>
    <w:p w:rsidR="005D32C5" w:rsidRDefault="005D32C5">
      <w:pPr>
        <w:pBdr>
          <w:bottom w:val="single" w:sz="12" w:space="31" w:color="000000"/>
        </w:pBdr>
        <w:spacing w:after="0" w:line="240" w:lineRule="auto"/>
        <w:jc w:val="both"/>
        <w:rPr>
          <w:rFonts w:cs="Calibri"/>
          <w:sz w:val="20"/>
          <w:szCs w:val="20"/>
        </w:rPr>
      </w:pPr>
    </w:p>
    <w:p w:rsidR="005D32C5" w:rsidRDefault="005D2D9C">
      <w:pPr>
        <w:pBdr>
          <w:bottom w:val="single" w:sz="12" w:space="31" w:color="000000"/>
        </w:pBdr>
        <w:spacing w:after="0" w:line="240" w:lineRule="auto"/>
        <w:jc w:val="both"/>
        <w:rPr>
          <w:rFonts w:cs="Calibri"/>
          <w:sz w:val="20"/>
          <w:szCs w:val="20"/>
        </w:rPr>
      </w:pPr>
      <w:r>
        <w:rPr>
          <w:rFonts w:cs="Calibri"/>
          <w:sz w:val="20"/>
          <w:szCs w:val="20"/>
        </w:rPr>
        <w:t>2) ______________________________________________________________________________</w:t>
      </w:r>
    </w:p>
    <w:p w:rsidR="005D32C5" w:rsidRDefault="005D2D9C">
      <w:pPr>
        <w:pBdr>
          <w:bottom w:val="single" w:sz="12" w:space="31" w:color="000000"/>
        </w:pBdr>
        <w:spacing w:after="0" w:line="240" w:lineRule="auto"/>
        <w:jc w:val="center"/>
        <w:rPr>
          <w:rFonts w:cs="Calibri"/>
          <w:sz w:val="16"/>
          <w:szCs w:val="16"/>
        </w:rPr>
      </w:pPr>
      <w:r>
        <w:rPr>
          <w:rFonts w:cs="Calibri"/>
          <w:sz w:val="16"/>
          <w:szCs w:val="16"/>
        </w:rPr>
        <w:t>(наименование и номер документа, кем и когда выдан)</w:t>
      </w:r>
    </w:p>
    <w:p w:rsidR="005D32C5" w:rsidRDefault="005D2D9C">
      <w:pPr>
        <w:pBdr>
          <w:bottom w:val="single" w:sz="12" w:space="31" w:color="000000"/>
        </w:pBdr>
        <w:spacing w:after="0" w:line="240" w:lineRule="auto"/>
        <w:jc w:val="both"/>
        <w:rPr>
          <w:rFonts w:cs="Calibri"/>
          <w:sz w:val="20"/>
          <w:szCs w:val="20"/>
        </w:rPr>
      </w:pPr>
      <w:r>
        <w:rPr>
          <w:rFonts w:cs="Calibri"/>
          <w:sz w:val="20"/>
          <w:szCs w:val="20"/>
        </w:rPr>
        <w:t>3) ______________________________________________________________________________</w:t>
      </w:r>
    </w:p>
    <w:p w:rsidR="005D32C5" w:rsidRDefault="005D2D9C">
      <w:pPr>
        <w:pBdr>
          <w:bottom w:val="single" w:sz="12" w:space="31" w:color="000000"/>
        </w:pBdr>
        <w:spacing w:after="0" w:line="240" w:lineRule="auto"/>
        <w:jc w:val="center"/>
        <w:rPr>
          <w:rFonts w:cs="Calibri"/>
          <w:sz w:val="16"/>
          <w:szCs w:val="16"/>
        </w:rPr>
      </w:pPr>
      <w:r>
        <w:rPr>
          <w:rFonts w:cs="Calibri"/>
          <w:sz w:val="16"/>
          <w:szCs w:val="16"/>
        </w:rPr>
        <w:t>(наименование и номер документа, кем и когда выдан)</w:t>
      </w:r>
    </w:p>
    <w:p w:rsidR="005D32C5" w:rsidRDefault="005D2D9C">
      <w:pPr>
        <w:pBdr>
          <w:bottom w:val="single" w:sz="12" w:space="31" w:color="000000"/>
        </w:pBdr>
        <w:spacing w:after="0" w:line="240" w:lineRule="auto"/>
        <w:jc w:val="both"/>
        <w:rPr>
          <w:rFonts w:cs="Calibri"/>
          <w:sz w:val="20"/>
          <w:szCs w:val="20"/>
        </w:rPr>
      </w:pPr>
      <w:r>
        <w:rPr>
          <w:rFonts w:cs="Calibri"/>
          <w:sz w:val="20"/>
          <w:szCs w:val="20"/>
        </w:rPr>
        <w:t>4) ______________________________________________________________________________</w:t>
      </w:r>
    </w:p>
    <w:p w:rsidR="005D32C5" w:rsidRDefault="005D2D9C">
      <w:pPr>
        <w:pBdr>
          <w:bottom w:val="single" w:sz="12" w:space="31" w:color="000000"/>
        </w:pBdr>
        <w:spacing w:after="0" w:line="240" w:lineRule="auto"/>
        <w:jc w:val="center"/>
        <w:rPr>
          <w:rFonts w:cs="Calibri"/>
          <w:sz w:val="16"/>
          <w:szCs w:val="16"/>
        </w:rPr>
      </w:pPr>
      <w:r>
        <w:rPr>
          <w:rFonts w:cs="Calibri"/>
          <w:sz w:val="16"/>
          <w:szCs w:val="16"/>
        </w:rPr>
        <w:t xml:space="preserve">(наименование и номер документа, кем и когда выдан)   </w:t>
      </w:r>
    </w:p>
    <w:p w:rsidR="005D32C5" w:rsidRDefault="005D2D9C">
      <w:pPr>
        <w:pBdr>
          <w:bottom w:val="single" w:sz="12" w:space="31" w:color="000000"/>
        </w:pBd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случае если в представленных мною сведений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5D32C5" w:rsidRDefault="005D32C5">
      <w:pPr>
        <w:pBdr>
          <w:bottom w:val="single" w:sz="12" w:space="31" w:color="000000"/>
        </w:pBdr>
        <w:spacing w:after="0" w:line="240" w:lineRule="auto"/>
        <w:jc w:val="both"/>
        <w:rPr>
          <w:sz w:val="20"/>
          <w:szCs w:val="20"/>
        </w:rPr>
      </w:pPr>
    </w:p>
    <w:p w:rsidR="005D32C5" w:rsidRDefault="005D2D9C">
      <w:pPr>
        <w:pBdr>
          <w:bottom w:val="single" w:sz="12" w:space="31" w:color="000000"/>
        </w:pBdr>
        <w:spacing w:after="0" w:line="240" w:lineRule="auto"/>
        <w:jc w:val="both"/>
      </w:pPr>
      <w:r>
        <w:rPr>
          <w:sz w:val="20"/>
          <w:szCs w:val="20"/>
        </w:rPr>
        <w:t>___________________________________________          __________________________________________</w:t>
      </w:r>
      <w:r>
        <w:rPr>
          <w:sz w:val="16"/>
          <w:szCs w:val="16"/>
        </w:rPr>
        <w:t xml:space="preserve">                                                (фамилия, имя, отчество)                                                                                  (подпись)</w:t>
      </w:r>
    </w:p>
    <w:p w:rsidR="005D32C5" w:rsidRDefault="005D2D9C">
      <w:pPr>
        <w:pBdr>
          <w:bottom w:val="single" w:sz="12" w:space="31" w:color="000000"/>
        </w:pBdr>
        <w:spacing w:after="0" w:line="240" w:lineRule="auto"/>
        <w:jc w:val="both"/>
        <w:rPr>
          <w:sz w:val="16"/>
          <w:szCs w:val="16"/>
        </w:rPr>
      </w:pPr>
      <w:r>
        <w:rPr>
          <w:sz w:val="16"/>
          <w:szCs w:val="16"/>
        </w:rPr>
        <w:t>__________________________________________________                  _________________________________________________                               (фамилия, имя, отчество)                                                                                  (подпись)</w:t>
      </w:r>
    </w:p>
    <w:p w:rsidR="005D32C5" w:rsidRDefault="005D2D9C">
      <w:pPr>
        <w:pBdr>
          <w:bottom w:val="single" w:sz="12" w:space="31" w:color="000000"/>
        </w:pBdr>
        <w:spacing w:after="0" w:line="240" w:lineRule="auto"/>
        <w:jc w:val="both"/>
        <w:rPr>
          <w:sz w:val="16"/>
          <w:szCs w:val="16"/>
        </w:rPr>
      </w:pPr>
      <w:r>
        <w:rPr>
          <w:sz w:val="16"/>
          <w:szCs w:val="16"/>
        </w:rPr>
        <w:t>__________________________________________________                    ________________________________________________                             (фамилия, имя, отчество)                                                                                  (подпись)</w:t>
      </w:r>
    </w:p>
    <w:p w:rsidR="005D32C5" w:rsidRDefault="005D32C5">
      <w:pPr>
        <w:pBdr>
          <w:bottom w:val="single" w:sz="12" w:space="31" w:color="000000"/>
        </w:pBdr>
        <w:spacing w:after="0" w:line="240" w:lineRule="auto"/>
        <w:jc w:val="both"/>
        <w:rPr>
          <w:sz w:val="16"/>
          <w:szCs w:val="16"/>
        </w:rPr>
      </w:pPr>
    </w:p>
    <w:p w:rsidR="005D32C5" w:rsidRDefault="005D2D9C">
      <w:pPr>
        <w:pBdr>
          <w:bottom w:val="single" w:sz="12" w:space="31" w:color="000000"/>
        </w:pBdr>
        <w:spacing w:after="0" w:line="240" w:lineRule="auto"/>
        <w:jc w:val="both"/>
        <w:rPr>
          <w:sz w:val="20"/>
          <w:szCs w:val="20"/>
        </w:rPr>
      </w:pPr>
      <w:r>
        <w:rPr>
          <w:sz w:val="20"/>
          <w:szCs w:val="20"/>
        </w:rPr>
        <w:t>«________» ___________________________________ 20______г.</w:t>
      </w:r>
    </w:p>
    <w:p w:rsidR="005D32C5" w:rsidRDefault="005D32C5">
      <w:pPr>
        <w:pBdr>
          <w:bottom w:val="single" w:sz="12" w:space="31" w:color="000000"/>
        </w:pBdr>
        <w:spacing w:after="0" w:line="240" w:lineRule="auto"/>
        <w:jc w:val="both"/>
        <w:rPr>
          <w:sz w:val="20"/>
          <w:szCs w:val="20"/>
        </w:rPr>
      </w:pPr>
    </w:p>
    <w:p w:rsidR="005D32C5" w:rsidRDefault="005D2D9C">
      <w:pPr>
        <w:pBdr>
          <w:bottom w:val="single" w:sz="12" w:space="31" w:color="000000"/>
        </w:pBdr>
        <w:spacing w:after="0" w:line="240" w:lineRule="auto"/>
        <w:jc w:val="both"/>
        <w:rPr>
          <w:sz w:val="20"/>
          <w:szCs w:val="20"/>
        </w:rPr>
      </w:pPr>
      <w:r>
        <w:rPr>
          <w:sz w:val="20"/>
          <w:szCs w:val="20"/>
        </w:rPr>
        <w:t>______________________________________________________ (подпись заявителя)</w:t>
      </w:r>
    </w:p>
    <w:p w:rsidR="005D32C5" w:rsidRDefault="005D32C5">
      <w:pPr>
        <w:pBdr>
          <w:bottom w:val="single" w:sz="12" w:space="31" w:color="000000"/>
        </w:pBdr>
        <w:spacing w:after="0" w:line="240" w:lineRule="auto"/>
        <w:jc w:val="both"/>
        <w:rPr>
          <w:sz w:val="20"/>
          <w:szCs w:val="20"/>
        </w:rPr>
      </w:pPr>
    </w:p>
    <w:p w:rsidR="005D32C5" w:rsidRDefault="005D2D9C">
      <w:pPr>
        <w:pBdr>
          <w:bottom w:val="single" w:sz="12" w:space="31" w:color="000000"/>
        </w:pBdr>
        <w:spacing w:after="0" w:line="240" w:lineRule="auto"/>
        <w:jc w:val="both"/>
        <w:rPr>
          <w:sz w:val="20"/>
          <w:szCs w:val="20"/>
        </w:rPr>
      </w:pPr>
      <w:r>
        <w:rPr>
          <w:sz w:val="20"/>
          <w:szCs w:val="20"/>
        </w:rPr>
        <w:t xml:space="preserve">&lt;*&gt; -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 </w:t>
      </w:r>
    </w:p>
    <w:p w:rsidR="005D32C5" w:rsidRDefault="005D32C5">
      <w:pPr>
        <w:pBdr>
          <w:bottom w:val="single" w:sz="12" w:space="31" w:color="000000"/>
        </w:pBdr>
        <w:spacing w:after="0" w:line="240" w:lineRule="auto"/>
        <w:jc w:val="both"/>
        <w:rPr>
          <w:sz w:val="20"/>
          <w:szCs w:val="20"/>
        </w:rPr>
      </w:pPr>
    </w:p>
    <w:p w:rsidR="005D32C5" w:rsidRDefault="005D2D9C">
      <w:pPr>
        <w:pBdr>
          <w:bottom w:val="single" w:sz="12" w:space="31" w:color="000000"/>
        </w:pBdr>
        <w:spacing w:after="0" w:line="240" w:lineRule="auto"/>
        <w:jc w:val="both"/>
        <w:rPr>
          <w:sz w:val="20"/>
          <w:szCs w:val="20"/>
        </w:rPr>
      </w:pPr>
      <w:r>
        <w:rPr>
          <w:sz w:val="20"/>
          <w:szCs w:val="20"/>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pPr>
    </w:p>
    <w:sectPr w:rsidR="005D32C5">
      <w:footerReference w:type="default" r:id="rId35"/>
      <w:pgSz w:w="12240" w:h="15840"/>
      <w:pgMar w:top="1134" w:right="850" w:bottom="1134" w:left="1701" w:header="0" w:footer="72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33F" w:rsidRDefault="0043733F">
      <w:pPr>
        <w:spacing w:after="0" w:line="240" w:lineRule="auto"/>
      </w:pPr>
      <w:r>
        <w:separator/>
      </w:r>
    </w:p>
  </w:endnote>
  <w:endnote w:type="continuationSeparator" w:id="0">
    <w:p w:rsidR="0043733F" w:rsidRDefault="00437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D9C" w:rsidRDefault="005D2D9C">
    <w:pPr>
      <w:pStyle w:val="ad"/>
      <w:jc w:val="center"/>
    </w:pPr>
    <w:r>
      <w:fldChar w:fldCharType="begin"/>
    </w:r>
    <w:r>
      <w:instrText>PAGE</w:instrText>
    </w:r>
    <w:r>
      <w:fldChar w:fldCharType="separate"/>
    </w:r>
    <w:r>
      <w:t>36</w:t>
    </w:r>
    <w:r>
      <w:fldChar w:fldCharType="end"/>
    </w:r>
  </w:p>
  <w:p w:rsidR="005D2D9C" w:rsidRDefault="005D2D9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33F" w:rsidRDefault="0043733F">
      <w:pPr>
        <w:spacing w:after="0" w:line="240" w:lineRule="auto"/>
      </w:pPr>
      <w:r>
        <w:separator/>
      </w:r>
    </w:p>
  </w:footnote>
  <w:footnote w:type="continuationSeparator" w:id="0">
    <w:p w:rsidR="0043733F" w:rsidRDefault="004373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32C5"/>
    <w:rsid w:val="00096C2E"/>
    <w:rsid w:val="001175EC"/>
    <w:rsid w:val="001456BA"/>
    <w:rsid w:val="00235F94"/>
    <w:rsid w:val="003E1023"/>
    <w:rsid w:val="0043733F"/>
    <w:rsid w:val="005D2D9C"/>
    <w:rsid w:val="005D32C5"/>
    <w:rsid w:val="007C3D36"/>
    <w:rsid w:val="00953A5B"/>
    <w:rsid w:val="00B81781"/>
    <w:rsid w:val="00CD0148"/>
    <w:rsid w:val="00CD3FCA"/>
    <w:rsid w:val="00F00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CDB6"/>
  <w15:docId w15:val="{B7530CF9-54BB-4DE7-BE34-B2367A22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overflowPunct w:val="0"/>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style>
  <w:style w:type="character" w:customStyle="1" w:styleId="a4">
    <w:name w:val="Нижний колонтитул Знак"/>
    <w:basedOn w:val="a0"/>
    <w:qFormat/>
  </w:style>
  <w:style w:type="character" w:customStyle="1" w:styleId="-">
    <w:name w:val="Интернет-ссылка"/>
    <w:rPr>
      <w:color w:val="000080"/>
      <w:u w:val="single"/>
    </w:rPr>
  </w:style>
  <w:style w:type="paragraph" w:styleId="a5">
    <w:name w:val="Title"/>
    <w:basedOn w:val="a"/>
    <w:next w:val="a6"/>
    <w:uiPriority w:val="10"/>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styleId="aa">
    <w:name w:val="List Paragraph"/>
    <w:basedOn w:val="a"/>
    <w:qFormat/>
    <w:pPr>
      <w:ind w:left="720"/>
      <w:contextualSpacing/>
    </w:pPr>
  </w:style>
  <w:style w:type="paragraph" w:customStyle="1" w:styleId="ab">
    <w:name w:val="Верхний и нижний колонтитулы"/>
    <w:basedOn w:val="a"/>
    <w:qFormat/>
  </w:style>
  <w:style w:type="paragraph" w:styleId="ac">
    <w:name w:val="header"/>
    <w:basedOn w:val="a"/>
    <w:pPr>
      <w:tabs>
        <w:tab w:val="center" w:pos="4677"/>
        <w:tab w:val="right" w:pos="9355"/>
      </w:tabs>
      <w:spacing w:after="0" w:line="240" w:lineRule="auto"/>
    </w:pPr>
  </w:style>
  <w:style w:type="paragraph" w:styleId="ad">
    <w:name w:val="footer"/>
    <w:basedOn w:val="a"/>
    <w:pPr>
      <w:tabs>
        <w:tab w:val="center" w:pos="4677"/>
        <w:tab w:val="right" w:pos="9355"/>
      </w:tabs>
      <w:spacing w:after="0" w:line="240" w:lineRule="auto"/>
    </w:pPr>
  </w:style>
  <w:style w:type="paragraph" w:styleId="ae">
    <w:name w:val="No Spacing"/>
    <w:uiPriority w:val="1"/>
    <w:qFormat/>
    <w:rsid w:val="005D2D9C"/>
    <w:pPr>
      <w:overflowPunct w:val="0"/>
    </w:pPr>
    <w:rPr>
      <w:sz w:val="22"/>
    </w:rPr>
  </w:style>
  <w:style w:type="paragraph" w:customStyle="1" w:styleId="ConsPlusNormal">
    <w:name w:val="ConsPlusNormal"/>
    <w:uiPriority w:val="99"/>
    <w:rsid w:val="00235F94"/>
    <w:pPr>
      <w:autoSpaceDE w:val="0"/>
      <w:autoSpaceDN w:val="0"/>
      <w:adjustRightInd w:val="0"/>
      <w:ind w:firstLine="720"/>
    </w:pPr>
    <w:rPr>
      <w:rFonts w:ascii="Arial" w:eastAsia="Times New Roman" w:hAnsi="Arial" w:cs="Arial"/>
      <w:szCs w:val="20"/>
      <w:lang w:eastAsia="ru-RU"/>
    </w:rPr>
  </w:style>
  <w:style w:type="character" w:styleId="af">
    <w:name w:val="Hyperlink"/>
    <w:basedOn w:val="a0"/>
    <w:uiPriority w:val="99"/>
    <w:unhideWhenUsed/>
    <w:rsid w:val="00235F94"/>
    <w:rPr>
      <w:color w:val="0563C1" w:themeColor="hyperlink"/>
      <w:u w:val="single"/>
    </w:rPr>
  </w:style>
  <w:style w:type="character" w:styleId="af0">
    <w:name w:val="Unresolved Mention"/>
    <w:basedOn w:val="a0"/>
    <w:uiPriority w:val="99"/>
    <w:semiHidden/>
    <w:unhideWhenUsed/>
    <w:rsid w:val="00235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avo.gov.ru/" TargetMode="External"/><Relationship Id="rId18" Type="http://schemas.openxmlformats.org/officeDocument/2006/relationships/hyperlink" Target="http://www.pravo.gov.ru/" TargetMode="External"/><Relationship Id="rId26" Type="http://schemas.openxmlformats.org/officeDocument/2006/relationships/hyperlink" Target="http://www.pravo.gov.ru/" TargetMode="External"/><Relationship Id="rId21" Type="http://schemas.openxmlformats.org/officeDocument/2006/relationships/hyperlink" Target="http://www.pravo.gov.ru/" TargetMode="External"/><Relationship Id="rId34" Type="http://schemas.openxmlformats.org/officeDocument/2006/relationships/hyperlink" Target="http://www.pravo.gov.ru/" TargetMode="External"/><Relationship Id="rId7" Type="http://schemas.openxmlformats.org/officeDocument/2006/relationships/hyperlink" Target="mailto:bu@mail.orb.ru" TargetMode="External"/><Relationship Id="rId12" Type="http://schemas.openxmlformats.org/officeDocument/2006/relationships/hyperlink" Target="https://rosreestr.ru/" TargetMode="External"/><Relationship Id="rId17" Type="http://schemas.openxmlformats.org/officeDocument/2006/relationships/hyperlink" Target="http://www.pravo.gov.ru/" TargetMode="External"/><Relationship Id="rId25" Type="http://schemas.openxmlformats.org/officeDocument/2006/relationships/hyperlink" Target="http://www.pravo.gov.ru/" TargetMode="External"/><Relationship Id="rId33" Type="http://schemas.openxmlformats.org/officeDocument/2006/relationships/hyperlink" Target="http://www.pravo.gov.ru/" TargetMode="External"/><Relationship Id="rId2" Type="http://schemas.openxmlformats.org/officeDocument/2006/relationships/settings" Target="settings.xml"/><Relationship Id="rId16" Type="http://schemas.openxmlformats.org/officeDocument/2006/relationships/hyperlink" Target="http://www.pravo.gov.ru/" TargetMode="External"/><Relationship Id="rId20" Type="http://schemas.openxmlformats.org/officeDocument/2006/relationships/hyperlink" Target="http://www.pravo.gov.ru/" TargetMode="External"/><Relationship Id="rId29" Type="http://schemas.openxmlformats.org/officeDocument/2006/relationships/hyperlink" Target="http://www.pravo.gov.ru/" TargetMode="External"/><Relationship Id="rId1" Type="http://schemas.openxmlformats.org/officeDocument/2006/relationships/styles" Target="styles.xml"/><Relationship Id="rId6" Type="http://schemas.openxmlformats.org/officeDocument/2006/relationships/hyperlink" Target="mailto:bu@mail.orb.ru" TargetMode="External"/><Relationship Id="rId11" Type="http://schemas.openxmlformats.org/officeDocument/2006/relationships/hyperlink" Target="http://www.gosuslugi.ru/" TargetMode="External"/><Relationship Id="rId24" Type="http://schemas.openxmlformats.org/officeDocument/2006/relationships/hyperlink" Target="http://www.pravo.gov.ru/" TargetMode="External"/><Relationship Id="rId32" Type="http://schemas.openxmlformats.org/officeDocument/2006/relationships/hyperlink" Target="http://www.pravo.gov.ru/"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pravo.gov.ru/" TargetMode="External"/><Relationship Id="rId23" Type="http://schemas.openxmlformats.org/officeDocument/2006/relationships/hyperlink" Target="http://www.pravo.gov.ru/" TargetMode="External"/><Relationship Id="rId28" Type="http://schemas.openxmlformats.org/officeDocument/2006/relationships/hyperlink" Target="http://www.pravo.gov.ru/" TargetMode="External"/><Relationship Id="rId36" Type="http://schemas.openxmlformats.org/officeDocument/2006/relationships/fontTable" Target="fontTable.xml"/><Relationship Id="rId10" Type="http://schemas.openxmlformats.org/officeDocument/2006/relationships/hyperlink" Target="http://npavl-adm.ru/" TargetMode="External"/><Relationship Id="rId19" Type="http://schemas.openxmlformats.org/officeDocument/2006/relationships/hyperlink" Target="http://www.pravo.gov.ru/" TargetMode="External"/><Relationship Id="rId31" Type="http://schemas.openxmlformats.org/officeDocument/2006/relationships/hyperlink" Target="http://www.pravo.gov.ru/" TargetMode="External"/><Relationship Id="rId4" Type="http://schemas.openxmlformats.org/officeDocument/2006/relationships/footnotes" Target="footnotes.xml"/><Relationship Id="rId9" Type="http://schemas.openxmlformats.org/officeDocument/2006/relationships/hyperlink" Target="mailto:bu@mail.orb.ru" TargetMode="External"/><Relationship Id="rId14" Type="http://schemas.openxmlformats.org/officeDocument/2006/relationships/hyperlink" Target="http://www.pravo.gov.ru/" TargetMode="External"/><Relationship Id="rId22" Type="http://schemas.openxmlformats.org/officeDocument/2006/relationships/hyperlink" Target="http://www.pravo.gov.ru/" TargetMode="External"/><Relationship Id="rId27" Type="http://schemas.openxmlformats.org/officeDocument/2006/relationships/hyperlink" Target="http://www.pravo.gov.ru/" TargetMode="External"/><Relationship Id="rId30" Type="http://schemas.openxmlformats.org/officeDocument/2006/relationships/hyperlink" Target="http://www.pravo.gov.ru/" TargetMode="External"/><Relationship Id="rId35" Type="http://schemas.openxmlformats.org/officeDocument/2006/relationships/footer" Target="footer1.xml"/><Relationship Id="rId8" Type="http://schemas.openxmlformats.org/officeDocument/2006/relationships/hyperlink" Target="mailto:bu@mail.orb.ru"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1413</TotalTime>
  <Pages>1</Pages>
  <Words>12038</Words>
  <Characters>68619</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Федеральный закон от 27.07.2010 N 210-ФЗ(ред. от 27.12.2019)"Об организации предоставления государственных и муниципальных услуг"</vt:lpstr>
    </vt:vector>
  </TitlesOfParts>
  <Company>КонсультантПлюс Версия 4019.00.23</Company>
  <LinksUpToDate>false</LinksUpToDate>
  <CharactersWithSpaces>80497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27.07.2010 N 210-ФЗ(ред. от 27.12.2019)"Об организации предоставления государственных и муниципальных услуг"</dc:title>
  <dc:subject/>
  <dc:creator>user</dc:creator>
  <dc:description/>
  <cp:lastModifiedBy>Специалист</cp:lastModifiedBy>
  <cp:revision>13</cp:revision>
  <cp:lastPrinted>2020-06-10T17:59:00Z</cp:lastPrinted>
  <dcterms:created xsi:type="dcterms:W3CDTF">2020-06-10T17:49:00Z</dcterms:created>
  <dcterms:modified xsi:type="dcterms:W3CDTF">2020-08-17T06:13:00Z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4019.00.23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